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bidiVisual/>
        <w:tblW w:w="0" w:type="auto"/>
        <w:tblBorders>
          <w:top w:val="double" w:sz="12" w:space="0" w:color="auto"/>
          <w:left w:val="double" w:sz="12" w:space="0" w:color="auto"/>
          <w:bottom w:val="double" w:sz="12" w:space="0" w:color="auto"/>
          <w:right w:val="double" w:sz="12" w:space="0" w:color="auto"/>
        </w:tblBorders>
        <w:tblLayout w:type="fixed"/>
        <w:tblLook w:val="0000" w:firstRow="0" w:lastRow="0" w:firstColumn="0" w:lastColumn="0" w:noHBand="0" w:noVBand="0"/>
      </w:tblPr>
      <w:tblGrid>
        <w:gridCol w:w="9918"/>
      </w:tblGrid>
      <w:tr w:rsidR="007B6D50" w:rsidRPr="00CC13A2" w:rsidTr="00A33B28">
        <w:tc>
          <w:tcPr>
            <w:tcW w:w="9918" w:type="dxa"/>
          </w:tcPr>
          <w:p w:rsidR="007B6D50" w:rsidRPr="00CC13A2" w:rsidRDefault="007B6D50" w:rsidP="00FE67CB">
            <w:pPr>
              <w:jc w:val="center"/>
              <w:rPr>
                <w:rFonts w:ascii="Simplified Arabic" w:hAnsi="Simplified Arabic" w:cs="Simplified Arabic"/>
                <w:sz w:val="28"/>
                <w:szCs w:val="28"/>
                <w:rtl/>
              </w:rPr>
            </w:pPr>
          </w:p>
          <w:p w:rsidR="007B6D50" w:rsidRPr="00CC13A2" w:rsidRDefault="007B6D50" w:rsidP="00FE67CB">
            <w:pPr>
              <w:jc w:val="center"/>
              <w:rPr>
                <w:rFonts w:ascii="Simplified Arabic" w:hAnsi="Simplified Arabic" w:cs="Simplified Arabic"/>
                <w:sz w:val="28"/>
                <w:szCs w:val="28"/>
                <w:rtl/>
              </w:rPr>
            </w:pPr>
          </w:p>
          <w:p w:rsidR="007B6D50" w:rsidRPr="00CC13A2" w:rsidRDefault="007B6D50" w:rsidP="00FE67CB">
            <w:pPr>
              <w:jc w:val="center"/>
              <w:rPr>
                <w:rFonts w:ascii="Simplified Arabic" w:hAnsi="Simplified Arabic" w:cs="Simplified Arabic"/>
                <w:sz w:val="28"/>
                <w:szCs w:val="28"/>
              </w:rPr>
            </w:pPr>
          </w:p>
          <w:p w:rsidR="007B6D50" w:rsidRPr="00CC13A2" w:rsidRDefault="00462A3D" w:rsidP="00FE67CB">
            <w:pPr>
              <w:jc w:val="center"/>
              <w:rPr>
                <w:rFonts w:ascii="Simplified Arabic" w:hAnsi="Simplified Arabic" w:cs="Simplified Arabic"/>
                <w:sz w:val="28"/>
                <w:szCs w:val="28"/>
              </w:rPr>
            </w:pPr>
            <w:r>
              <w:rPr>
                <w:rFonts w:ascii="Simplified Arabic" w:hAnsi="Simplified Arabic" w:cs="Simplified Arabic" w:hint="cs"/>
                <w:sz w:val="28"/>
                <w:szCs w:val="28"/>
                <w:rtl/>
              </w:rPr>
              <w:t xml:space="preserve">عطاء رقم </w:t>
            </w:r>
            <w:proofErr w:type="gramStart"/>
            <w:r>
              <w:rPr>
                <w:rFonts w:ascii="Simplified Arabic" w:hAnsi="Simplified Arabic" w:cs="Simplified Arabic" w:hint="cs"/>
                <w:sz w:val="28"/>
                <w:szCs w:val="28"/>
                <w:rtl/>
              </w:rPr>
              <w:t xml:space="preserve">(  </w:t>
            </w:r>
            <w:proofErr w:type="gramEnd"/>
            <w:r>
              <w:rPr>
                <w:rFonts w:ascii="Simplified Arabic" w:hAnsi="Simplified Arabic" w:cs="Simplified Arabic" w:hint="cs"/>
                <w:sz w:val="28"/>
                <w:szCs w:val="28"/>
                <w:rtl/>
              </w:rPr>
              <w:t xml:space="preserve"> </w:t>
            </w:r>
            <w:r w:rsidR="00B23F97">
              <w:rPr>
                <w:rFonts w:ascii="Simplified Arabic" w:hAnsi="Simplified Arabic" w:cs="Simplified Arabic" w:hint="cs"/>
                <w:sz w:val="28"/>
                <w:szCs w:val="28"/>
                <w:rtl/>
              </w:rPr>
              <w:t>96</w:t>
            </w:r>
            <w:r>
              <w:rPr>
                <w:rFonts w:ascii="Simplified Arabic" w:hAnsi="Simplified Arabic" w:cs="Simplified Arabic" w:hint="cs"/>
                <w:sz w:val="28"/>
                <w:szCs w:val="28"/>
                <w:rtl/>
              </w:rPr>
              <w:t xml:space="preserve">  </w:t>
            </w:r>
            <w:r w:rsidR="003C1FCC">
              <w:rPr>
                <w:rFonts w:ascii="Simplified Arabic" w:hAnsi="Simplified Arabic" w:cs="Simplified Arabic" w:hint="cs"/>
                <w:sz w:val="28"/>
                <w:szCs w:val="28"/>
                <w:rtl/>
              </w:rPr>
              <w:t>/2017</w:t>
            </w:r>
            <w:r>
              <w:rPr>
                <w:rFonts w:ascii="Simplified Arabic" w:hAnsi="Simplified Arabic" w:cs="Simplified Arabic" w:hint="cs"/>
                <w:sz w:val="28"/>
                <w:szCs w:val="28"/>
                <w:rtl/>
              </w:rPr>
              <w:t xml:space="preserve">    )</w:t>
            </w:r>
          </w:p>
          <w:p w:rsidR="007B6D50" w:rsidRPr="00CC13A2" w:rsidRDefault="007B6D50" w:rsidP="00FE67CB">
            <w:pPr>
              <w:jc w:val="center"/>
              <w:rPr>
                <w:rFonts w:ascii="Simplified Arabic" w:hAnsi="Simplified Arabic" w:cs="Simplified Arabic"/>
                <w:sz w:val="28"/>
                <w:szCs w:val="28"/>
                <w:rtl/>
              </w:rPr>
            </w:pPr>
          </w:p>
          <w:p w:rsidR="007B6D50" w:rsidRPr="00CC13A2" w:rsidRDefault="007B6D50" w:rsidP="00FE67CB">
            <w:pPr>
              <w:jc w:val="center"/>
              <w:rPr>
                <w:rFonts w:ascii="Simplified Arabic" w:hAnsi="Simplified Arabic" w:cs="Simplified Arabic"/>
                <w:sz w:val="28"/>
                <w:szCs w:val="28"/>
                <w:rtl/>
              </w:rPr>
            </w:pPr>
          </w:p>
          <w:p w:rsidR="007B6D50" w:rsidRPr="00CC13A2" w:rsidRDefault="007B6D50" w:rsidP="00FE67CB">
            <w:pPr>
              <w:jc w:val="center"/>
              <w:rPr>
                <w:rFonts w:ascii="Simplified Arabic" w:hAnsi="Simplified Arabic" w:cs="Simplified Arabic"/>
                <w:sz w:val="28"/>
                <w:szCs w:val="28"/>
                <w:rtl/>
              </w:rPr>
            </w:pPr>
          </w:p>
          <w:p w:rsidR="007B6D50" w:rsidRPr="00CC13A2" w:rsidRDefault="007B6D50" w:rsidP="00FE67CB">
            <w:pPr>
              <w:jc w:val="center"/>
              <w:rPr>
                <w:rFonts w:ascii="Simplified Arabic" w:hAnsi="Simplified Arabic" w:cs="Simplified Arabic"/>
                <w:sz w:val="28"/>
                <w:szCs w:val="28"/>
                <w:rtl/>
              </w:rPr>
            </w:pPr>
            <w:r w:rsidRPr="00CC13A2">
              <w:rPr>
                <w:rFonts w:ascii="Simplified Arabic" w:hAnsi="Simplified Arabic" w:cs="Simplified Arabic"/>
                <w:noProof/>
                <w:sz w:val="28"/>
                <w:szCs w:val="28"/>
                <w:lang w:bidi="ar-SA"/>
              </w:rPr>
              <w:drawing>
                <wp:inline distT="0" distB="0" distL="0" distR="0" wp14:anchorId="65F70188" wp14:editId="5002BBB0">
                  <wp:extent cx="2939143" cy="1943100"/>
                  <wp:effectExtent l="0" t="0" r="0" b="0"/>
                  <wp:docPr id="1" name="Picture 1" descr="hpc 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pc logo-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39143" cy="1943100"/>
                          </a:xfrm>
                          <a:prstGeom prst="rect">
                            <a:avLst/>
                          </a:prstGeom>
                          <a:noFill/>
                          <a:ln>
                            <a:noFill/>
                          </a:ln>
                        </pic:spPr>
                      </pic:pic>
                    </a:graphicData>
                  </a:graphic>
                </wp:inline>
              </w:drawing>
            </w:r>
          </w:p>
          <w:p w:rsidR="007B6D50" w:rsidRPr="00CC13A2" w:rsidRDefault="007B6D50" w:rsidP="00FE67CB">
            <w:pPr>
              <w:jc w:val="center"/>
              <w:rPr>
                <w:rFonts w:ascii="Simplified Arabic" w:hAnsi="Simplified Arabic" w:cs="Simplified Arabic"/>
                <w:sz w:val="28"/>
                <w:szCs w:val="28"/>
                <w:rtl/>
              </w:rPr>
            </w:pPr>
          </w:p>
          <w:p w:rsidR="007B6D50" w:rsidRPr="00CC13A2" w:rsidRDefault="007B6D50" w:rsidP="00FE67CB">
            <w:pPr>
              <w:jc w:val="center"/>
              <w:rPr>
                <w:rFonts w:ascii="Simplified Arabic" w:hAnsi="Simplified Arabic" w:cs="Simplified Arabic"/>
                <w:sz w:val="28"/>
                <w:szCs w:val="28"/>
                <w:rtl/>
              </w:rPr>
            </w:pPr>
          </w:p>
          <w:p w:rsidR="007B6D50" w:rsidRPr="00CC13A2" w:rsidRDefault="007B6D50" w:rsidP="00FE67CB">
            <w:pPr>
              <w:jc w:val="center"/>
              <w:rPr>
                <w:rFonts w:ascii="Simplified Arabic" w:hAnsi="Simplified Arabic" w:cs="Simplified Arabic"/>
                <w:sz w:val="28"/>
                <w:szCs w:val="28"/>
                <w:rtl/>
              </w:rPr>
            </w:pPr>
          </w:p>
          <w:p w:rsidR="007B6D50" w:rsidRDefault="003C7C01" w:rsidP="00FE67CB">
            <w:pPr>
              <w:jc w:val="center"/>
              <w:rPr>
                <w:rFonts w:ascii="Simplified Arabic" w:hAnsi="Simplified Arabic" w:cs="Simplified Arabic"/>
                <w:sz w:val="28"/>
                <w:szCs w:val="28"/>
              </w:rPr>
            </w:pPr>
            <w:r>
              <w:rPr>
                <w:rFonts w:ascii="Simplified Arabic" w:hAnsi="Simplified Arabic" w:cs="Simplified Arabic" w:hint="cs"/>
                <w:sz w:val="28"/>
                <w:szCs w:val="28"/>
                <w:rtl/>
              </w:rPr>
              <w:t xml:space="preserve">عطاء </w:t>
            </w:r>
            <w:r w:rsidR="00320379" w:rsidRPr="00320379">
              <w:rPr>
                <w:rFonts w:ascii="Simplified Arabic" w:hAnsi="Simplified Arabic" w:cs="Simplified Arabic"/>
                <w:sz w:val="28"/>
                <w:szCs w:val="28"/>
                <w:rtl/>
              </w:rPr>
              <w:t>صيانة اجهزة السيرفر</w:t>
            </w:r>
          </w:p>
          <w:p w:rsidR="00DB6E3F" w:rsidRPr="00CC13A2" w:rsidRDefault="00DB6E3F" w:rsidP="00FE67CB">
            <w:pPr>
              <w:jc w:val="center"/>
              <w:rPr>
                <w:rFonts w:ascii="Simplified Arabic" w:hAnsi="Simplified Arabic" w:cs="Simplified Arabic"/>
                <w:sz w:val="28"/>
                <w:szCs w:val="28"/>
                <w:rtl/>
              </w:rPr>
            </w:pPr>
          </w:p>
          <w:p w:rsidR="007B6D50" w:rsidRPr="00CC13A2" w:rsidRDefault="007B6D50" w:rsidP="00FE67CB">
            <w:pPr>
              <w:ind w:left="2160"/>
              <w:rPr>
                <w:rFonts w:ascii="Simplified Arabic" w:hAnsi="Simplified Arabic" w:cs="Simplified Arabic"/>
                <w:sz w:val="28"/>
                <w:szCs w:val="28"/>
                <w:rtl/>
              </w:rPr>
            </w:pPr>
          </w:p>
          <w:p w:rsidR="007B6D50" w:rsidRPr="00CC13A2" w:rsidRDefault="007B6D50" w:rsidP="00FE67CB">
            <w:pPr>
              <w:jc w:val="center"/>
              <w:rPr>
                <w:rFonts w:ascii="Simplified Arabic" w:hAnsi="Simplified Arabic" w:cs="Simplified Arabic"/>
                <w:sz w:val="28"/>
                <w:szCs w:val="28"/>
                <w:rtl/>
              </w:rPr>
            </w:pPr>
          </w:p>
          <w:p w:rsidR="007B6D50" w:rsidRPr="00CC13A2" w:rsidRDefault="007B6D50" w:rsidP="00554C91">
            <w:pPr>
              <w:rPr>
                <w:rFonts w:ascii="Simplified Arabic" w:hAnsi="Simplified Arabic" w:cs="Simplified Arabic"/>
                <w:sz w:val="28"/>
                <w:szCs w:val="28"/>
                <w:rtl/>
              </w:rPr>
            </w:pPr>
          </w:p>
          <w:p w:rsidR="007B6D50" w:rsidRPr="00CC13A2" w:rsidRDefault="007B6D50" w:rsidP="00FE67CB">
            <w:pPr>
              <w:jc w:val="center"/>
              <w:rPr>
                <w:rFonts w:ascii="Simplified Arabic" w:hAnsi="Simplified Arabic" w:cs="Simplified Arabic"/>
                <w:sz w:val="28"/>
                <w:szCs w:val="28"/>
                <w:rtl/>
              </w:rPr>
            </w:pPr>
          </w:p>
          <w:p w:rsidR="007B6D50" w:rsidRPr="00CC13A2" w:rsidRDefault="007B6D50" w:rsidP="00FE67CB">
            <w:pPr>
              <w:jc w:val="center"/>
              <w:rPr>
                <w:rFonts w:ascii="Simplified Arabic" w:hAnsi="Simplified Arabic" w:cs="Simplified Arabic"/>
                <w:sz w:val="28"/>
                <w:szCs w:val="28"/>
                <w:rtl/>
              </w:rPr>
            </w:pPr>
          </w:p>
          <w:p w:rsidR="007B6D50" w:rsidRPr="00CC13A2" w:rsidRDefault="007B6D50" w:rsidP="00947065">
            <w:pPr>
              <w:jc w:val="center"/>
              <w:rPr>
                <w:rFonts w:ascii="Simplified Arabic" w:hAnsi="Simplified Arabic" w:cs="Simplified Arabic"/>
                <w:sz w:val="28"/>
                <w:szCs w:val="28"/>
                <w:rtl/>
              </w:rPr>
            </w:pPr>
            <w:r w:rsidRPr="00CC13A2">
              <w:rPr>
                <w:rFonts w:ascii="Simplified Arabic" w:hAnsi="Simplified Arabic" w:cs="Simplified Arabic"/>
                <w:sz w:val="28"/>
                <w:szCs w:val="28"/>
                <w:rtl/>
              </w:rPr>
              <w:t>201</w:t>
            </w:r>
            <w:r w:rsidR="00947065">
              <w:rPr>
                <w:rFonts w:ascii="Simplified Arabic" w:hAnsi="Simplified Arabic" w:cs="Simplified Arabic" w:hint="cs"/>
                <w:sz w:val="28"/>
                <w:szCs w:val="28"/>
                <w:rtl/>
              </w:rPr>
              <w:t>7</w:t>
            </w:r>
          </w:p>
          <w:p w:rsidR="007B6D50" w:rsidRPr="00CC13A2" w:rsidRDefault="007B6D50" w:rsidP="00FE67CB">
            <w:pPr>
              <w:rPr>
                <w:rFonts w:ascii="Simplified Arabic" w:hAnsi="Simplified Arabic" w:cs="Simplified Arabic"/>
                <w:sz w:val="28"/>
                <w:szCs w:val="28"/>
                <w:rtl/>
              </w:rPr>
            </w:pPr>
          </w:p>
          <w:p w:rsidR="007B6D50" w:rsidRPr="00CC13A2" w:rsidRDefault="007B6D50" w:rsidP="00FE67CB">
            <w:pPr>
              <w:jc w:val="center"/>
              <w:rPr>
                <w:rFonts w:ascii="Simplified Arabic" w:hAnsi="Simplified Arabic" w:cs="Simplified Arabic"/>
                <w:sz w:val="28"/>
                <w:szCs w:val="28"/>
                <w:rtl/>
              </w:rPr>
            </w:pPr>
          </w:p>
          <w:p w:rsidR="007B6D50" w:rsidRPr="00CC13A2" w:rsidRDefault="007B6D50" w:rsidP="00FE67CB">
            <w:pPr>
              <w:rPr>
                <w:rFonts w:ascii="Simplified Arabic" w:hAnsi="Simplified Arabic" w:cs="Simplified Arabic"/>
                <w:sz w:val="28"/>
                <w:szCs w:val="28"/>
                <w:rtl/>
              </w:rPr>
            </w:pPr>
          </w:p>
        </w:tc>
      </w:tr>
      <w:tr w:rsidR="007B6D50" w:rsidRPr="00CC13A2" w:rsidTr="00A33B28">
        <w:trPr>
          <w:trHeight w:val="80"/>
        </w:trPr>
        <w:tc>
          <w:tcPr>
            <w:tcW w:w="9918" w:type="dxa"/>
          </w:tcPr>
          <w:p w:rsidR="007B6D50" w:rsidRPr="00CC13A2" w:rsidRDefault="007B6D50" w:rsidP="00FE67CB">
            <w:pPr>
              <w:rPr>
                <w:rFonts w:ascii="Simplified Arabic" w:hAnsi="Simplified Arabic" w:cs="Simplified Arabic"/>
                <w:sz w:val="28"/>
                <w:szCs w:val="28"/>
                <w:rtl/>
              </w:rPr>
            </w:pPr>
          </w:p>
        </w:tc>
      </w:tr>
    </w:tbl>
    <w:p w:rsidR="003C7C01" w:rsidRDefault="003C7C01" w:rsidP="00513375">
      <w:pPr>
        <w:spacing w:line="360" w:lineRule="auto"/>
        <w:ind w:left="815" w:hanging="709"/>
        <w:jc w:val="both"/>
        <w:rPr>
          <w:rFonts w:ascii="Simplified Arabic" w:hAnsi="Simplified Arabic" w:cs="Simplified Arabic"/>
          <w:b/>
          <w:bCs/>
          <w:sz w:val="28"/>
          <w:szCs w:val="28"/>
          <w:rtl/>
        </w:rPr>
      </w:pPr>
    </w:p>
    <w:p w:rsidR="00513375" w:rsidRPr="00513375" w:rsidRDefault="00513375" w:rsidP="00513375">
      <w:pPr>
        <w:spacing w:line="360" w:lineRule="auto"/>
        <w:ind w:left="815" w:hanging="709"/>
        <w:jc w:val="both"/>
        <w:rPr>
          <w:rFonts w:ascii="Simplified Arabic" w:hAnsi="Simplified Arabic" w:cs="Simplified Arabic"/>
          <w:b/>
          <w:bCs/>
          <w:sz w:val="28"/>
          <w:szCs w:val="28"/>
          <w:rtl/>
        </w:rPr>
      </w:pPr>
      <w:r w:rsidRPr="00513375">
        <w:rPr>
          <w:rFonts w:ascii="Simplified Arabic" w:hAnsi="Simplified Arabic" w:cs="Simplified Arabic" w:hint="cs"/>
          <w:b/>
          <w:bCs/>
          <w:sz w:val="28"/>
          <w:szCs w:val="28"/>
          <w:rtl/>
        </w:rPr>
        <w:lastRenderedPageBreak/>
        <w:t xml:space="preserve">الشروط </w:t>
      </w:r>
      <w:r w:rsidR="00581E35" w:rsidRPr="00513375">
        <w:rPr>
          <w:rFonts w:ascii="Simplified Arabic" w:hAnsi="Simplified Arabic" w:cs="Simplified Arabic" w:hint="cs"/>
          <w:b/>
          <w:bCs/>
          <w:sz w:val="28"/>
          <w:szCs w:val="28"/>
          <w:rtl/>
        </w:rPr>
        <w:t xml:space="preserve">العامة: </w:t>
      </w:r>
      <w:r w:rsidR="00581E35" w:rsidRPr="00513375">
        <w:rPr>
          <w:rFonts w:ascii="Simplified Arabic" w:hAnsi="Simplified Arabic" w:cs="Simplified Arabic"/>
          <w:b/>
          <w:bCs/>
          <w:sz w:val="28"/>
          <w:szCs w:val="28"/>
          <w:rtl/>
        </w:rPr>
        <w:t>-</w:t>
      </w:r>
    </w:p>
    <w:p w:rsidR="00513375" w:rsidRDefault="00513375" w:rsidP="00513375">
      <w:pPr>
        <w:pStyle w:val="ListParagraph"/>
        <w:numPr>
          <w:ilvl w:val="0"/>
          <w:numId w:val="13"/>
        </w:numPr>
        <w:ind w:left="815" w:hanging="709"/>
        <w:jc w:val="both"/>
        <w:rPr>
          <w:rFonts w:ascii="Simplified Arabic" w:hAnsi="Simplified Arabic" w:cs="Simplified Arabic"/>
          <w:sz w:val="28"/>
          <w:szCs w:val="28"/>
        </w:rPr>
      </w:pPr>
      <w:r>
        <w:rPr>
          <w:rFonts w:ascii="Simplified Arabic" w:hAnsi="Simplified Arabic" w:cs="Simplified Arabic" w:hint="cs"/>
          <w:sz w:val="28"/>
          <w:szCs w:val="28"/>
          <w:rtl/>
        </w:rPr>
        <w:t xml:space="preserve">ان تكون الشركة المتقدمة للعطاء لها خبرة سابقة في </w:t>
      </w:r>
      <w:r w:rsidR="00320379">
        <w:rPr>
          <w:rFonts w:ascii="Simplified Arabic" w:hAnsi="Simplified Arabic" w:cs="Simplified Arabic" w:hint="cs"/>
          <w:sz w:val="28"/>
          <w:szCs w:val="28"/>
          <w:rtl/>
        </w:rPr>
        <w:t xml:space="preserve">صيانة أجهزة السيرفر والمطابقة </w:t>
      </w:r>
      <w:r w:rsidR="00B23F97">
        <w:rPr>
          <w:rFonts w:ascii="Simplified Arabic" w:hAnsi="Simplified Arabic" w:cs="Simplified Arabic" w:hint="cs"/>
          <w:sz w:val="28"/>
          <w:szCs w:val="28"/>
          <w:rtl/>
        </w:rPr>
        <w:t>للأجهزة</w:t>
      </w:r>
      <w:r w:rsidR="00320379">
        <w:rPr>
          <w:rFonts w:ascii="Simplified Arabic" w:hAnsi="Simplified Arabic" w:cs="Simplified Arabic" w:hint="cs"/>
          <w:sz w:val="28"/>
          <w:szCs w:val="28"/>
          <w:rtl/>
        </w:rPr>
        <w:t xml:space="preserve"> الموجودة في الشروط المرجعية بند رقم 5</w:t>
      </w:r>
      <w:r w:rsidR="003C7C01">
        <w:rPr>
          <w:rFonts w:ascii="Simplified Arabic" w:hAnsi="Simplified Arabic" w:cs="Simplified Arabic" w:hint="cs"/>
          <w:sz w:val="28"/>
          <w:szCs w:val="28"/>
          <w:rtl/>
          <w:lang w:bidi="ar-JO"/>
        </w:rPr>
        <w:t>.</w:t>
      </w:r>
    </w:p>
    <w:p w:rsidR="00513375" w:rsidRDefault="00513375" w:rsidP="00581E35">
      <w:pPr>
        <w:pStyle w:val="ListParagraph"/>
        <w:numPr>
          <w:ilvl w:val="0"/>
          <w:numId w:val="13"/>
        </w:numPr>
        <w:ind w:left="815" w:hanging="709"/>
        <w:jc w:val="both"/>
        <w:rPr>
          <w:rFonts w:ascii="Simplified Arabic" w:hAnsi="Simplified Arabic" w:cs="Simplified Arabic"/>
          <w:sz w:val="28"/>
          <w:szCs w:val="28"/>
        </w:rPr>
      </w:pPr>
      <w:r>
        <w:rPr>
          <w:rFonts w:ascii="Simplified Arabic" w:hAnsi="Simplified Arabic" w:cs="Simplified Arabic" w:hint="cs"/>
          <w:sz w:val="28"/>
          <w:szCs w:val="28"/>
          <w:rtl/>
          <w:lang w:bidi="ar-JO"/>
        </w:rPr>
        <w:t xml:space="preserve">ان تقدم الشركة </w:t>
      </w:r>
      <w:r w:rsidR="00320379">
        <w:rPr>
          <w:rFonts w:ascii="Simplified Arabic" w:hAnsi="Simplified Arabic" w:cs="Simplified Arabic" w:hint="cs"/>
          <w:sz w:val="28"/>
          <w:szCs w:val="28"/>
          <w:rtl/>
        </w:rPr>
        <w:t>مشاريع صيانة</w:t>
      </w:r>
      <w:r>
        <w:rPr>
          <w:rFonts w:ascii="Simplified Arabic" w:hAnsi="Simplified Arabic" w:cs="Simplified Arabic" w:hint="cs"/>
          <w:sz w:val="28"/>
          <w:szCs w:val="28"/>
          <w:rtl/>
        </w:rPr>
        <w:t xml:space="preserve"> لها مشابهة قامت </w:t>
      </w:r>
      <w:r w:rsidR="00B40C28">
        <w:rPr>
          <w:rFonts w:ascii="Simplified Arabic" w:hAnsi="Simplified Arabic" w:cs="Simplified Arabic" w:hint="cs"/>
          <w:sz w:val="28"/>
          <w:szCs w:val="28"/>
          <w:rtl/>
          <w:lang w:bidi="ar-JO"/>
        </w:rPr>
        <w:t>بها</w:t>
      </w:r>
      <w:r w:rsidR="003C7C01">
        <w:rPr>
          <w:rFonts w:ascii="Simplified Arabic" w:hAnsi="Simplified Arabic" w:cs="Simplified Arabic" w:hint="cs"/>
          <w:sz w:val="28"/>
          <w:szCs w:val="28"/>
          <w:rtl/>
          <w:lang w:bidi="ar-JO"/>
        </w:rPr>
        <w:t xml:space="preserve"> سابقا</w:t>
      </w:r>
      <w:r>
        <w:rPr>
          <w:rFonts w:ascii="Simplified Arabic" w:hAnsi="Simplified Arabic" w:cs="Simplified Arabic" w:hint="cs"/>
          <w:sz w:val="28"/>
          <w:szCs w:val="28"/>
          <w:rtl/>
          <w:lang w:bidi="ar-JO"/>
        </w:rPr>
        <w:t>.</w:t>
      </w:r>
    </w:p>
    <w:p w:rsidR="00513375" w:rsidRDefault="00513375" w:rsidP="00513375">
      <w:pPr>
        <w:pStyle w:val="ListParagraph"/>
        <w:numPr>
          <w:ilvl w:val="0"/>
          <w:numId w:val="13"/>
        </w:numPr>
        <w:ind w:left="815" w:hanging="709"/>
        <w:jc w:val="both"/>
        <w:rPr>
          <w:rFonts w:ascii="Simplified Arabic" w:hAnsi="Simplified Arabic" w:cs="Simplified Arabic"/>
          <w:sz w:val="28"/>
          <w:szCs w:val="28"/>
        </w:rPr>
      </w:pPr>
      <w:r>
        <w:rPr>
          <w:rFonts w:ascii="Simplified Arabic" w:hAnsi="Simplified Arabic" w:cs="Simplified Arabic" w:hint="cs"/>
          <w:sz w:val="28"/>
          <w:szCs w:val="28"/>
          <w:rtl/>
          <w:lang w:bidi="ar-JO"/>
        </w:rPr>
        <w:t xml:space="preserve">ان تكون </w:t>
      </w:r>
      <w:r>
        <w:rPr>
          <w:rFonts w:ascii="Simplified Arabic" w:hAnsi="Simplified Arabic" w:cs="Simplified Arabic" w:hint="cs"/>
          <w:sz w:val="28"/>
          <w:szCs w:val="28"/>
          <w:rtl/>
        </w:rPr>
        <w:t xml:space="preserve">الشركة معتمدة من قبل الشركة الام </w:t>
      </w:r>
      <w:r w:rsidR="00320379">
        <w:rPr>
          <w:rFonts w:ascii="Simplified Arabic" w:hAnsi="Simplified Arabic" w:cs="Simplified Arabic" w:hint="cs"/>
          <w:sz w:val="28"/>
          <w:szCs w:val="28"/>
          <w:rtl/>
        </w:rPr>
        <w:t>لكافة الأجهزة المذكورة في العطاء</w:t>
      </w:r>
      <w:r>
        <w:rPr>
          <w:rFonts w:ascii="Simplified Arabic" w:hAnsi="Simplified Arabic" w:cs="Simplified Arabic" w:hint="cs"/>
          <w:sz w:val="28"/>
          <w:szCs w:val="28"/>
          <w:rtl/>
        </w:rPr>
        <w:t>.</w:t>
      </w:r>
    </w:p>
    <w:p w:rsidR="00513375" w:rsidRDefault="00513375" w:rsidP="00513375">
      <w:pPr>
        <w:pStyle w:val="ListParagraph"/>
        <w:numPr>
          <w:ilvl w:val="0"/>
          <w:numId w:val="13"/>
        </w:numPr>
        <w:ind w:left="815" w:hanging="709"/>
        <w:jc w:val="both"/>
        <w:rPr>
          <w:rFonts w:ascii="Simplified Arabic" w:hAnsi="Simplified Arabic" w:cs="Simplified Arabic"/>
          <w:sz w:val="28"/>
          <w:szCs w:val="28"/>
        </w:rPr>
      </w:pPr>
      <w:r>
        <w:rPr>
          <w:rFonts w:ascii="Simplified Arabic" w:hAnsi="Simplified Arabic" w:cs="Simplified Arabic" w:hint="cs"/>
          <w:sz w:val="28"/>
          <w:szCs w:val="28"/>
          <w:rtl/>
        </w:rPr>
        <w:t>تقديم السير الذاتية لفريق عمل الشركة متضمنة الشهادات المعتمدة</w:t>
      </w:r>
      <w:r>
        <w:rPr>
          <w:rFonts w:ascii="Simplified Arabic" w:hAnsi="Simplified Arabic" w:cs="Simplified Arabic" w:hint="cs"/>
          <w:sz w:val="28"/>
          <w:szCs w:val="28"/>
          <w:rtl/>
          <w:lang w:bidi="ar-JO"/>
        </w:rPr>
        <w:t>.</w:t>
      </w:r>
    </w:p>
    <w:p w:rsidR="00513375" w:rsidRDefault="00513375" w:rsidP="00513375">
      <w:pPr>
        <w:pStyle w:val="ListParagraph"/>
        <w:numPr>
          <w:ilvl w:val="0"/>
          <w:numId w:val="13"/>
        </w:numPr>
        <w:ind w:left="815" w:hanging="709"/>
        <w:jc w:val="both"/>
        <w:rPr>
          <w:rFonts w:ascii="Simplified Arabic" w:hAnsi="Simplified Arabic" w:cs="Simplified Arabic"/>
          <w:sz w:val="28"/>
          <w:szCs w:val="28"/>
        </w:rPr>
      </w:pPr>
      <w:r w:rsidRPr="000D62F0">
        <w:rPr>
          <w:rFonts w:ascii="Simplified Arabic" w:hAnsi="Simplified Arabic" w:cs="Simplified Arabic" w:hint="cs"/>
          <w:sz w:val="28"/>
          <w:szCs w:val="28"/>
          <w:rtl/>
          <w:lang w:bidi="ar-JO"/>
        </w:rPr>
        <w:t xml:space="preserve">ان يكون للشركة خبرة في مجال تكنولوجيا المعلومات لا تقل عن خمس سنوات </w:t>
      </w:r>
      <w:r w:rsidRPr="000D62F0">
        <w:rPr>
          <w:rFonts w:ascii="Simplified Arabic" w:hAnsi="Simplified Arabic" w:cs="Simplified Arabic" w:hint="cs"/>
          <w:sz w:val="28"/>
          <w:szCs w:val="28"/>
          <w:rtl/>
        </w:rPr>
        <w:t xml:space="preserve">وتقديم ما يثبت ذلك </w:t>
      </w:r>
    </w:p>
    <w:p w:rsidR="00513375" w:rsidRDefault="00513375" w:rsidP="00513375">
      <w:pPr>
        <w:pStyle w:val="ListParagraph"/>
        <w:numPr>
          <w:ilvl w:val="0"/>
          <w:numId w:val="13"/>
        </w:numPr>
        <w:ind w:left="815" w:hanging="709"/>
        <w:jc w:val="both"/>
        <w:rPr>
          <w:rFonts w:ascii="Simplified Arabic" w:hAnsi="Simplified Arabic" w:cs="Simplified Arabic"/>
          <w:sz w:val="28"/>
          <w:szCs w:val="28"/>
        </w:rPr>
      </w:pPr>
      <w:r>
        <w:rPr>
          <w:rFonts w:ascii="Simplified Arabic" w:hAnsi="Simplified Arabic" w:cs="Simplified Arabic" w:hint="cs"/>
          <w:sz w:val="28"/>
          <w:szCs w:val="28"/>
          <w:rtl/>
        </w:rPr>
        <w:t>ان يكون للشركة المتقدم</w:t>
      </w:r>
      <w:r w:rsidR="00581E35">
        <w:rPr>
          <w:rFonts w:ascii="Simplified Arabic" w:hAnsi="Simplified Arabic" w:cs="Simplified Arabic" w:hint="cs"/>
          <w:sz w:val="28"/>
          <w:szCs w:val="28"/>
          <w:rtl/>
        </w:rPr>
        <w:t>ة للعطاء سجل تجاري ساري المفعول</w:t>
      </w:r>
      <w:r>
        <w:rPr>
          <w:rFonts w:ascii="Simplified Arabic" w:hAnsi="Simplified Arabic" w:cs="Simplified Arabic" w:hint="cs"/>
          <w:sz w:val="28"/>
          <w:szCs w:val="28"/>
          <w:rtl/>
        </w:rPr>
        <w:t>.</w:t>
      </w:r>
    </w:p>
    <w:p w:rsidR="00320379" w:rsidRDefault="00581E35" w:rsidP="00513375">
      <w:pPr>
        <w:pStyle w:val="ListParagraph"/>
        <w:numPr>
          <w:ilvl w:val="0"/>
          <w:numId w:val="13"/>
        </w:numPr>
        <w:ind w:left="815" w:hanging="709"/>
        <w:jc w:val="both"/>
        <w:rPr>
          <w:rFonts w:ascii="Simplified Arabic" w:hAnsi="Simplified Arabic" w:cs="Simplified Arabic"/>
          <w:sz w:val="28"/>
          <w:szCs w:val="28"/>
        </w:rPr>
      </w:pPr>
      <w:r>
        <w:rPr>
          <w:rFonts w:ascii="Simplified Arabic" w:hAnsi="Simplified Arabic" w:cs="Simplified Arabic" w:hint="cs"/>
          <w:sz w:val="28"/>
          <w:szCs w:val="28"/>
          <w:rtl/>
        </w:rPr>
        <w:t>مدة عقد الصيانة سنة واحدة تبدأ</w:t>
      </w:r>
      <w:r w:rsidR="00320379">
        <w:rPr>
          <w:rFonts w:ascii="Simplified Arabic" w:hAnsi="Simplified Arabic" w:cs="Simplified Arabic" w:hint="cs"/>
          <w:sz w:val="28"/>
          <w:szCs w:val="28"/>
          <w:rtl/>
        </w:rPr>
        <w:t xml:space="preserve"> من تاريخ توقيع اتفاقية الصيانة مع المجلس الأعلى </w:t>
      </w:r>
      <w:proofErr w:type="gramStart"/>
      <w:r w:rsidR="00320379">
        <w:rPr>
          <w:rFonts w:ascii="Simplified Arabic" w:hAnsi="Simplified Arabic" w:cs="Simplified Arabic" w:hint="cs"/>
          <w:sz w:val="28"/>
          <w:szCs w:val="28"/>
          <w:rtl/>
        </w:rPr>
        <w:t>للسكان .</w:t>
      </w:r>
      <w:proofErr w:type="gramEnd"/>
    </w:p>
    <w:p w:rsidR="00320379" w:rsidRDefault="00320379" w:rsidP="00513375">
      <w:pPr>
        <w:pStyle w:val="ListParagraph"/>
        <w:numPr>
          <w:ilvl w:val="0"/>
          <w:numId w:val="13"/>
        </w:numPr>
        <w:ind w:left="815" w:hanging="709"/>
        <w:jc w:val="both"/>
        <w:rPr>
          <w:rFonts w:ascii="Simplified Arabic" w:hAnsi="Simplified Arabic" w:cs="Simplified Arabic"/>
          <w:sz w:val="28"/>
          <w:szCs w:val="28"/>
        </w:rPr>
      </w:pPr>
      <w:r>
        <w:rPr>
          <w:rFonts w:ascii="Simplified Arabic" w:hAnsi="Simplified Arabic" w:cs="Simplified Arabic" w:hint="cs"/>
          <w:sz w:val="28"/>
          <w:szCs w:val="28"/>
          <w:rtl/>
        </w:rPr>
        <w:t xml:space="preserve">ان تقدم الشركات عرض سعر لثلاث سنوات إضافية بعد انتهاء السنة الأولى ملزم للشركة وغير ملزم للصندوق الأردني/المجلس الأعلى للسكان </w:t>
      </w:r>
      <w:r w:rsidR="002F3DDF">
        <w:rPr>
          <w:rFonts w:ascii="Simplified Arabic" w:hAnsi="Simplified Arabic" w:cs="Simplified Arabic" w:hint="cs"/>
          <w:sz w:val="28"/>
          <w:szCs w:val="28"/>
          <w:rtl/>
        </w:rPr>
        <w:t>في العرض المالي</w:t>
      </w:r>
      <w:r>
        <w:rPr>
          <w:rFonts w:ascii="Simplified Arabic" w:hAnsi="Simplified Arabic" w:cs="Simplified Arabic" w:hint="cs"/>
          <w:sz w:val="28"/>
          <w:szCs w:val="28"/>
          <w:rtl/>
        </w:rPr>
        <w:t>.</w:t>
      </w:r>
    </w:p>
    <w:p w:rsidR="00581E35" w:rsidRPr="00B23F97" w:rsidRDefault="00581E35" w:rsidP="00393A44">
      <w:pPr>
        <w:pStyle w:val="ListParagraph"/>
        <w:numPr>
          <w:ilvl w:val="0"/>
          <w:numId w:val="13"/>
        </w:numPr>
        <w:ind w:left="815" w:hanging="709"/>
        <w:jc w:val="both"/>
        <w:rPr>
          <w:rFonts w:ascii="Simplified Arabic" w:hAnsi="Simplified Arabic" w:cs="Simplified Arabic"/>
          <w:sz w:val="28"/>
          <w:szCs w:val="28"/>
        </w:rPr>
      </w:pPr>
      <w:r>
        <w:rPr>
          <w:rFonts w:ascii="Simplified Arabic" w:eastAsiaTheme="minorHAnsi" w:hAnsi="Simplified Arabic" w:cs="Simplified Arabic" w:hint="cs"/>
          <w:color w:val="000000" w:themeColor="text1"/>
          <w:sz w:val="28"/>
          <w:szCs w:val="28"/>
          <w:rtl/>
          <w:lang w:bidi="ar-JO"/>
        </w:rPr>
        <w:t xml:space="preserve">يمكن للمهتمين بالتقدم للعطاء مراجعة المجلس الأعلى للسكان </w:t>
      </w:r>
      <w:r>
        <w:rPr>
          <w:rFonts w:ascii="Simplified Arabic" w:hAnsi="Simplified Arabic" w:cs="Simplified Arabic" w:hint="cs"/>
          <w:color w:val="000000" w:themeColor="text1"/>
          <w:sz w:val="28"/>
          <w:szCs w:val="28"/>
          <w:rtl/>
          <w:lang w:bidi="ar-JO"/>
        </w:rPr>
        <w:t xml:space="preserve">يوم الاحد الموافق 19/11/2017 من الساعة 9 صباحاً ولغاية الساعة 4 مساءاً للاطلاع على الأجهزة والأنظمة المراد صيانتها على العنوان المذكور في </w:t>
      </w:r>
      <w:r w:rsidR="00393A44">
        <w:rPr>
          <w:rFonts w:ascii="Simplified Arabic" w:hAnsi="Simplified Arabic" w:cs="Simplified Arabic" w:hint="cs"/>
          <w:color w:val="000000" w:themeColor="text1"/>
          <w:sz w:val="28"/>
          <w:szCs w:val="28"/>
          <w:rtl/>
          <w:lang w:bidi="ar-JO"/>
        </w:rPr>
        <w:t>الموقع الالكتروني للمجلس الأعلى للسكان</w:t>
      </w:r>
      <w:r>
        <w:rPr>
          <w:rFonts w:ascii="Simplified Arabic" w:hAnsi="Simplified Arabic" w:cs="Simplified Arabic" w:hint="cs"/>
          <w:color w:val="000000" w:themeColor="text1"/>
          <w:sz w:val="28"/>
          <w:szCs w:val="28"/>
          <w:rtl/>
          <w:lang w:bidi="ar-JO"/>
        </w:rPr>
        <w:t>.</w:t>
      </w:r>
    </w:p>
    <w:p w:rsidR="00513375" w:rsidRPr="00513375" w:rsidRDefault="00513375" w:rsidP="00B23F97">
      <w:pPr>
        <w:pStyle w:val="ListParagraph"/>
        <w:numPr>
          <w:ilvl w:val="0"/>
          <w:numId w:val="13"/>
        </w:numPr>
        <w:spacing w:after="0" w:line="240" w:lineRule="auto"/>
        <w:ind w:left="815" w:hanging="709"/>
        <w:jc w:val="both"/>
        <w:rPr>
          <w:rFonts w:ascii="Simplified Arabic" w:hAnsi="Simplified Arabic" w:cs="Simplified Arabic"/>
          <w:sz w:val="28"/>
          <w:szCs w:val="28"/>
          <w:rtl/>
          <w:lang w:bidi="ar-JO"/>
        </w:rPr>
      </w:pPr>
      <w:r w:rsidRPr="00513375">
        <w:rPr>
          <w:rFonts w:ascii="Simplified Arabic" w:hAnsi="Simplified Arabic" w:cs="Simplified Arabic"/>
          <w:sz w:val="28"/>
          <w:szCs w:val="28"/>
          <w:rtl/>
          <w:lang w:bidi="ar-JO"/>
        </w:rPr>
        <w:t>أجور الإعلان على من يرسو عليه العطاء.</w:t>
      </w:r>
    </w:p>
    <w:p w:rsidR="00513375" w:rsidRPr="00513375" w:rsidRDefault="00513375" w:rsidP="00B67971">
      <w:pPr>
        <w:pStyle w:val="ListParagraph"/>
        <w:numPr>
          <w:ilvl w:val="0"/>
          <w:numId w:val="13"/>
        </w:numPr>
        <w:spacing w:after="0" w:line="240" w:lineRule="auto"/>
        <w:ind w:left="815" w:hanging="709"/>
        <w:jc w:val="both"/>
        <w:rPr>
          <w:rFonts w:ascii="Simplified Arabic" w:hAnsi="Simplified Arabic" w:cs="Simplified Arabic"/>
          <w:sz w:val="28"/>
          <w:szCs w:val="28"/>
          <w:rtl/>
        </w:rPr>
      </w:pPr>
      <w:r w:rsidRPr="00513375">
        <w:rPr>
          <w:rFonts w:ascii="Simplified Arabic" w:hAnsi="Simplified Arabic" w:cs="Simplified Arabic"/>
          <w:sz w:val="28"/>
          <w:szCs w:val="28"/>
          <w:rtl/>
          <w:lang w:bidi="ar-JO"/>
        </w:rPr>
        <w:t xml:space="preserve">لرئيس </w:t>
      </w:r>
      <w:r w:rsidR="00B23F97">
        <w:rPr>
          <w:rFonts w:ascii="Simplified Arabic" w:hAnsi="Simplified Arabic" w:cs="Simplified Arabic" w:hint="cs"/>
          <w:sz w:val="28"/>
          <w:szCs w:val="28"/>
          <w:rtl/>
          <w:lang w:bidi="ar-JO"/>
        </w:rPr>
        <w:t xml:space="preserve">لجنة العطاءات </w:t>
      </w:r>
      <w:r w:rsidR="00B23F97" w:rsidRPr="00513375">
        <w:rPr>
          <w:rFonts w:ascii="Simplified Arabic" w:hAnsi="Simplified Arabic" w:cs="Simplified Arabic" w:hint="cs"/>
          <w:sz w:val="28"/>
          <w:szCs w:val="28"/>
          <w:rtl/>
          <w:lang w:bidi="ar-JO"/>
        </w:rPr>
        <w:t>تمديد</w:t>
      </w:r>
      <w:r w:rsidRPr="00513375">
        <w:rPr>
          <w:rFonts w:ascii="Simplified Arabic" w:hAnsi="Simplified Arabic" w:cs="Simplified Arabic"/>
          <w:sz w:val="28"/>
          <w:szCs w:val="28"/>
          <w:rtl/>
          <w:lang w:bidi="ar-JO"/>
        </w:rPr>
        <w:t xml:space="preserve"> مدة ايداع العروض على ان يتم تبليغ واشعار جميع المتقدمين بذلك</w:t>
      </w:r>
      <w:r w:rsidRPr="00513375">
        <w:rPr>
          <w:rFonts w:ascii="Simplified Arabic" w:hAnsi="Simplified Arabic" w:cs="Simplified Arabic"/>
          <w:sz w:val="28"/>
          <w:szCs w:val="28"/>
        </w:rPr>
        <w:t xml:space="preserve">. </w:t>
      </w:r>
    </w:p>
    <w:p w:rsidR="00513375" w:rsidRPr="00513375" w:rsidRDefault="00513375" w:rsidP="00513375">
      <w:pPr>
        <w:pStyle w:val="ListParagraph"/>
        <w:numPr>
          <w:ilvl w:val="0"/>
          <w:numId w:val="13"/>
        </w:numPr>
        <w:spacing w:after="0" w:line="240" w:lineRule="auto"/>
        <w:ind w:left="815" w:hanging="709"/>
        <w:jc w:val="both"/>
        <w:rPr>
          <w:rFonts w:ascii="Simplified Arabic" w:hAnsi="Simplified Arabic" w:cs="Simplified Arabic"/>
          <w:sz w:val="28"/>
          <w:szCs w:val="28"/>
          <w:rtl/>
          <w:lang w:bidi="ar-JO"/>
        </w:rPr>
      </w:pPr>
      <w:r w:rsidRPr="00513375">
        <w:rPr>
          <w:rFonts w:ascii="Simplified Arabic" w:hAnsi="Simplified Arabic" w:cs="Simplified Arabic"/>
          <w:sz w:val="28"/>
          <w:szCs w:val="28"/>
          <w:rtl/>
          <w:lang w:bidi="ar-JO"/>
        </w:rPr>
        <w:t>يحق للجنة العطاءات استبعاد أي عرض مخالف لشروط العطاء</w:t>
      </w:r>
      <w:r w:rsidRPr="00513375">
        <w:rPr>
          <w:rFonts w:ascii="Simplified Arabic" w:hAnsi="Simplified Arabic" w:cs="Simplified Arabic"/>
          <w:sz w:val="28"/>
          <w:szCs w:val="28"/>
        </w:rPr>
        <w:t>.</w:t>
      </w:r>
    </w:p>
    <w:p w:rsidR="00513375" w:rsidRPr="00513375" w:rsidRDefault="00B40C28" w:rsidP="00513375">
      <w:pPr>
        <w:pStyle w:val="ListParagraph"/>
        <w:numPr>
          <w:ilvl w:val="0"/>
          <w:numId w:val="13"/>
        </w:numPr>
        <w:spacing w:after="0" w:line="240" w:lineRule="auto"/>
        <w:ind w:left="815" w:hanging="709"/>
        <w:jc w:val="both"/>
        <w:rPr>
          <w:rFonts w:ascii="Simplified Arabic" w:hAnsi="Simplified Arabic" w:cs="Simplified Arabic"/>
          <w:sz w:val="28"/>
          <w:szCs w:val="28"/>
          <w:lang w:bidi="ar-JO"/>
        </w:rPr>
      </w:pPr>
      <w:r>
        <w:rPr>
          <w:rFonts w:ascii="Simplified Arabic" w:hAnsi="Simplified Arabic" w:cs="Simplified Arabic" w:hint="cs"/>
          <w:sz w:val="28"/>
          <w:szCs w:val="28"/>
          <w:rtl/>
          <w:lang w:bidi="ar-JO"/>
        </w:rPr>
        <w:t>ي</w:t>
      </w:r>
      <w:r w:rsidR="00513375" w:rsidRPr="00513375">
        <w:rPr>
          <w:rFonts w:ascii="Simplified Arabic" w:hAnsi="Simplified Arabic" w:cs="Simplified Arabic"/>
          <w:sz w:val="28"/>
          <w:szCs w:val="28"/>
          <w:rtl/>
          <w:lang w:bidi="ar-JO"/>
        </w:rPr>
        <w:t xml:space="preserve">حق للجنة العطاءات أن ترفض أي عرض </w:t>
      </w:r>
      <w:r w:rsidR="00B67971" w:rsidRPr="00513375">
        <w:rPr>
          <w:rFonts w:ascii="Simplified Arabic" w:hAnsi="Simplified Arabic" w:cs="Simplified Arabic" w:hint="cs"/>
          <w:sz w:val="28"/>
          <w:szCs w:val="28"/>
          <w:rtl/>
          <w:lang w:bidi="ar-JO"/>
        </w:rPr>
        <w:t>إذا</w:t>
      </w:r>
      <w:r w:rsidR="00513375" w:rsidRPr="00513375">
        <w:rPr>
          <w:rFonts w:ascii="Simplified Arabic" w:hAnsi="Simplified Arabic" w:cs="Simplified Arabic"/>
          <w:sz w:val="28"/>
          <w:szCs w:val="28"/>
          <w:rtl/>
          <w:lang w:bidi="ar-JO"/>
        </w:rPr>
        <w:t xml:space="preserve"> كانت اسعاره تتعدى الموازنة المرصودة للعطاء أو </w:t>
      </w:r>
      <w:r w:rsidR="00B67971" w:rsidRPr="00513375">
        <w:rPr>
          <w:rFonts w:ascii="Simplified Arabic" w:hAnsi="Simplified Arabic" w:cs="Simplified Arabic" w:hint="cs"/>
          <w:sz w:val="28"/>
          <w:szCs w:val="28"/>
          <w:rtl/>
          <w:lang w:bidi="ar-JO"/>
        </w:rPr>
        <w:t>أكثر</w:t>
      </w:r>
      <w:r w:rsidR="00B23F97" w:rsidRPr="00513375">
        <w:rPr>
          <w:rFonts w:ascii="Simplified Arabic" w:hAnsi="Simplified Arabic" w:cs="Simplified Arabic" w:hint="cs"/>
          <w:sz w:val="28"/>
          <w:szCs w:val="28"/>
          <w:rtl/>
          <w:lang w:bidi="ar-JO"/>
        </w:rPr>
        <w:t> بكثير</w:t>
      </w:r>
      <w:r w:rsidR="00513375" w:rsidRPr="00513375">
        <w:rPr>
          <w:rFonts w:ascii="Simplified Arabic" w:hAnsi="Simplified Arabic" w:cs="Simplified Arabic"/>
          <w:sz w:val="28"/>
          <w:szCs w:val="28"/>
          <w:rtl/>
          <w:lang w:bidi="ar-JO"/>
        </w:rPr>
        <w:t xml:space="preserve"> من اسعار الكلفة او الاسعار الدارجة او الاسعار المقدرة</w:t>
      </w:r>
      <w:r w:rsidR="00513375" w:rsidRPr="00513375">
        <w:rPr>
          <w:rFonts w:ascii="Simplified Arabic" w:hAnsi="Simplified Arabic" w:cs="Simplified Arabic"/>
          <w:sz w:val="28"/>
          <w:szCs w:val="28"/>
        </w:rPr>
        <w:t>.</w:t>
      </w:r>
    </w:p>
    <w:p w:rsidR="00513375" w:rsidRPr="00B23F97" w:rsidRDefault="00513375" w:rsidP="00B23F97">
      <w:pPr>
        <w:pStyle w:val="ListParagraph"/>
        <w:numPr>
          <w:ilvl w:val="0"/>
          <w:numId w:val="13"/>
        </w:numPr>
        <w:spacing w:after="0" w:line="240" w:lineRule="auto"/>
        <w:ind w:left="815" w:hanging="709"/>
        <w:jc w:val="both"/>
        <w:rPr>
          <w:rFonts w:ascii="Simplified Arabic" w:hAnsi="Simplified Arabic" w:cs="Simplified Arabic"/>
          <w:sz w:val="28"/>
          <w:szCs w:val="28"/>
          <w:lang w:bidi="ar-JO"/>
        </w:rPr>
      </w:pPr>
      <w:r w:rsidRPr="00513375">
        <w:rPr>
          <w:rFonts w:ascii="Simplified Arabic" w:hAnsi="Simplified Arabic" w:cs="Simplified Arabic"/>
          <w:sz w:val="28"/>
          <w:szCs w:val="28"/>
          <w:rtl/>
          <w:lang w:bidi="ar-JO"/>
        </w:rPr>
        <w:t>للجنة العطاءات الحق في إلغاء أو تأجيل العطاء أو تمديد مدته أو اعادة طرحه أو تجزئته بدون إبداء أية أسباب وبدون أن يكون للمناقصين الحق في مطالبتها بأي إيضاح أو تفسير أو تعويض</w:t>
      </w:r>
      <w:r w:rsidRPr="00513375">
        <w:rPr>
          <w:rFonts w:ascii="Simplified Arabic" w:hAnsi="Simplified Arabic" w:cs="Simplified Arabic"/>
          <w:sz w:val="28"/>
          <w:szCs w:val="28"/>
        </w:rPr>
        <w:t>.</w:t>
      </w:r>
    </w:p>
    <w:p w:rsidR="00B40C28" w:rsidRPr="00B23F97" w:rsidRDefault="00B40C28" w:rsidP="00B23F97">
      <w:pPr>
        <w:pStyle w:val="ListParagraph"/>
        <w:numPr>
          <w:ilvl w:val="0"/>
          <w:numId w:val="13"/>
        </w:numPr>
        <w:jc w:val="both"/>
        <w:rPr>
          <w:rFonts w:ascii="Simplified Arabic" w:hAnsi="Simplified Arabic" w:cs="Simplified Arabic"/>
          <w:sz w:val="28"/>
          <w:szCs w:val="28"/>
        </w:rPr>
      </w:pPr>
      <w:r w:rsidRPr="00B23F97">
        <w:rPr>
          <w:rFonts w:ascii="Simplified Arabic" w:hAnsi="Simplified Arabic" w:cs="Simplified Arabic"/>
          <w:sz w:val="28"/>
          <w:szCs w:val="28"/>
          <w:rtl/>
        </w:rPr>
        <w:t>تقديم قائمة معرفين لا تقل عن (3) أسماء سواء لأفراد أو جهات وعناوين حديثة لهم.</w:t>
      </w:r>
    </w:p>
    <w:p w:rsidR="00B23F97" w:rsidRDefault="00B40C28" w:rsidP="00B23F97">
      <w:pPr>
        <w:pStyle w:val="ListParagraph"/>
        <w:numPr>
          <w:ilvl w:val="0"/>
          <w:numId w:val="13"/>
        </w:numPr>
        <w:jc w:val="both"/>
        <w:rPr>
          <w:rFonts w:ascii="Simplified Arabic" w:hAnsi="Simplified Arabic" w:cs="Simplified Arabic"/>
          <w:b/>
          <w:bCs/>
          <w:sz w:val="28"/>
          <w:szCs w:val="28"/>
        </w:rPr>
      </w:pPr>
      <w:r w:rsidRPr="00B23F97">
        <w:rPr>
          <w:rFonts w:ascii="Simplified Arabic" w:hAnsi="Simplified Arabic" w:cs="Simplified Arabic"/>
          <w:sz w:val="28"/>
          <w:szCs w:val="28"/>
          <w:rtl/>
        </w:rPr>
        <w:t>تقديم عرض فني وعرض مالي منفصلين وبمغلفين مغلقين يكتب عليه (رقم العطاء، موضوع ا</w:t>
      </w:r>
      <w:r w:rsidR="00B23F97">
        <w:rPr>
          <w:rFonts w:ascii="Simplified Arabic" w:hAnsi="Simplified Arabic" w:cs="Simplified Arabic" w:hint="cs"/>
          <w:sz w:val="28"/>
          <w:szCs w:val="28"/>
          <w:rtl/>
        </w:rPr>
        <w:t>لعطاء</w:t>
      </w:r>
      <w:r w:rsidRPr="00B23F97">
        <w:rPr>
          <w:rFonts w:ascii="Simplified Arabic" w:hAnsi="Simplified Arabic" w:cs="Simplified Arabic"/>
          <w:sz w:val="28"/>
          <w:szCs w:val="28"/>
          <w:rtl/>
        </w:rPr>
        <w:t xml:space="preserve">) ويسلم باليد إلى مقرر لجنة العطاءات في الصندوق الأردني الهاشمي للتنمية البشرية، الكائن في شارع المدينة المنورة، بناية رقم (127)، هاتف رقم (5560741)، </w:t>
      </w:r>
      <w:r w:rsidRPr="00B23F97">
        <w:rPr>
          <w:rFonts w:ascii="Simplified Arabic" w:hAnsi="Simplified Arabic" w:cs="Simplified Arabic"/>
          <w:b/>
          <w:bCs/>
          <w:sz w:val="28"/>
          <w:szCs w:val="28"/>
          <w:rtl/>
        </w:rPr>
        <w:t>في موعد أقصاه يوم</w:t>
      </w:r>
      <w:r w:rsidRPr="00B23F97">
        <w:rPr>
          <w:rFonts w:ascii="Simplified Arabic" w:hAnsi="Simplified Arabic" w:cs="Simplified Arabic" w:hint="cs"/>
          <w:b/>
          <w:bCs/>
          <w:sz w:val="28"/>
          <w:szCs w:val="28"/>
          <w:rtl/>
        </w:rPr>
        <w:t xml:space="preserve"> </w:t>
      </w:r>
      <w:r w:rsidR="00B67971" w:rsidRPr="00B23F97">
        <w:rPr>
          <w:rFonts w:ascii="Simplified Arabic" w:hAnsi="Simplified Arabic" w:cs="Simplified Arabic" w:hint="cs"/>
          <w:b/>
          <w:bCs/>
          <w:sz w:val="28"/>
          <w:szCs w:val="28"/>
          <w:rtl/>
        </w:rPr>
        <w:t>الإثنين</w:t>
      </w:r>
      <w:r w:rsidRPr="00B23F97">
        <w:rPr>
          <w:rFonts w:ascii="Simplified Arabic" w:hAnsi="Simplified Arabic" w:cs="Simplified Arabic"/>
          <w:b/>
          <w:bCs/>
          <w:sz w:val="28"/>
          <w:szCs w:val="28"/>
        </w:rPr>
        <w:t xml:space="preserve"> </w:t>
      </w:r>
      <w:r w:rsidR="00B23F97">
        <w:rPr>
          <w:rFonts w:ascii="Simplified Arabic" w:hAnsi="Simplified Arabic" w:cs="Simplified Arabic" w:hint="cs"/>
          <w:b/>
          <w:bCs/>
          <w:sz w:val="28"/>
          <w:szCs w:val="28"/>
          <w:rtl/>
        </w:rPr>
        <w:t>الموافق</w:t>
      </w:r>
      <w:r w:rsidRPr="00B23F97">
        <w:rPr>
          <w:rFonts w:ascii="Simplified Arabic" w:hAnsi="Simplified Arabic" w:cs="Simplified Arabic"/>
          <w:b/>
          <w:bCs/>
          <w:sz w:val="28"/>
          <w:szCs w:val="28"/>
        </w:rPr>
        <w:t xml:space="preserve"> </w:t>
      </w:r>
      <w:r w:rsidR="00B23F97">
        <w:rPr>
          <w:rFonts w:ascii="Simplified Arabic" w:hAnsi="Simplified Arabic" w:cs="Simplified Arabic" w:hint="cs"/>
          <w:b/>
          <w:bCs/>
          <w:sz w:val="28"/>
          <w:szCs w:val="28"/>
          <w:rtl/>
        </w:rPr>
        <w:t>27</w:t>
      </w:r>
      <w:r w:rsidRPr="00B23F97">
        <w:rPr>
          <w:rFonts w:ascii="Simplified Arabic" w:hAnsi="Simplified Arabic" w:cs="Simplified Arabic" w:hint="cs"/>
          <w:b/>
          <w:bCs/>
          <w:sz w:val="28"/>
          <w:szCs w:val="28"/>
          <w:rtl/>
        </w:rPr>
        <w:t>/</w:t>
      </w:r>
      <w:r w:rsidR="00B23F97">
        <w:rPr>
          <w:rFonts w:ascii="Simplified Arabic" w:hAnsi="Simplified Arabic" w:cs="Simplified Arabic" w:hint="cs"/>
          <w:b/>
          <w:bCs/>
          <w:sz w:val="28"/>
          <w:szCs w:val="28"/>
          <w:rtl/>
        </w:rPr>
        <w:t>11</w:t>
      </w:r>
      <w:r w:rsidRPr="00B23F97">
        <w:rPr>
          <w:rFonts w:ascii="Simplified Arabic" w:hAnsi="Simplified Arabic" w:cs="Simplified Arabic" w:hint="cs"/>
          <w:b/>
          <w:bCs/>
          <w:sz w:val="28"/>
          <w:szCs w:val="28"/>
          <w:rtl/>
        </w:rPr>
        <w:t xml:space="preserve">/2017 </w:t>
      </w:r>
      <w:r w:rsidRPr="00B23F97">
        <w:rPr>
          <w:rFonts w:ascii="Simplified Arabic" w:hAnsi="Simplified Arabic" w:cs="Simplified Arabic"/>
          <w:b/>
          <w:bCs/>
          <w:sz w:val="28"/>
          <w:szCs w:val="28"/>
          <w:rtl/>
        </w:rPr>
        <w:t>الساعة الثالثة بعد الظهر</w:t>
      </w:r>
      <w:r w:rsidRPr="00B23F97">
        <w:rPr>
          <w:rFonts w:ascii="Simplified Arabic" w:hAnsi="Simplified Arabic" w:cs="Simplified Arabic"/>
          <w:b/>
          <w:bCs/>
          <w:sz w:val="28"/>
          <w:szCs w:val="28"/>
        </w:rPr>
        <w:t xml:space="preserve">. </w:t>
      </w:r>
    </w:p>
    <w:p w:rsidR="00B40C28" w:rsidRPr="00B23F97" w:rsidRDefault="00B40C28" w:rsidP="00B67971">
      <w:pPr>
        <w:pStyle w:val="ListParagraph"/>
        <w:numPr>
          <w:ilvl w:val="0"/>
          <w:numId w:val="13"/>
        </w:numPr>
        <w:ind w:left="531"/>
        <w:rPr>
          <w:rFonts w:ascii="Simplified Arabic" w:hAnsi="Simplified Arabic" w:cs="Simplified Arabic"/>
          <w:b/>
          <w:bCs/>
          <w:sz w:val="28"/>
          <w:szCs w:val="28"/>
        </w:rPr>
      </w:pPr>
      <w:r w:rsidRPr="00B23F97">
        <w:rPr>
          <w:rFonts w:ascii="Simplified Arabic" w:hAnsi="Simplified Arabic" w:cs="Simplified Arabic"/>
          <w:sz w:val="28"/>
          <w:szCs w:val="28"/>
          <w:rtl/>
          <w:lang w:bidi="ar-JO"/>
        </w:rPr>
        <w:lastRenderedPageBreak/>
        <w:t>يوضح في العرض المالي التكلفة التفصيلية لكل بند من البنود وبالدينار الأردني بحيث تكون شاملة كافة الضرائب والرسوم</w:t>
      </w:r>
      <w:r w:rsidRPr="00B23F97">
        <w:rPr>
          <w:rFonts w:ascii="Simplified Arabic" w:hAnsi="Simplified Arabic" w:cs="Simplified Arabic"/>
          <w:sz w:val="28"/>
          <w:szCs w:val="28"/>
        </w:rPr>
        <w:t>.</w:t>
      </w:r>
    </w:p>
    <w:p w:rsidR="00B40C28" w:rsidRPr="00513375" w:rsidRDefault="00B40C28" w:rsidP="00B67971">
      <w:pPr>
        <w:pStyle w:val="ListParagraph"/>
        <w:numPr>
          <w:ilvl w:val="0"/>
          <w:numId w:val="13"/>
        </w:numPr>
        <w:spacing w:after="0" w:line="240" w:lineRule="auto"/>
        <w:ind w:left="531" w:hanging="308"/>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يتم دفع رسوم ال</w:t>
      </w:r>
      <w:r w:rsidR="00B67971">
        <w:rPr>
          <w:rFonts w:ascii="Simplified Arabic" w:hAnsi="Simplified Arabic" w:cs="Simplified Arabic" w:hint="cs"/>
          <w:sz w:val="28"/>
          <w:szCs w:val="28"/>
          <w:rtl/>
          <w:lang w:bidi="ar-JO"/>
        </w:rPr>
        <w:t>طوابع خلال مدة أقصاها عشرة أيام</w:t>
      </w:r>
      <w:r>
        <w:rPr>
          <w:rFonts w:ascii="Simplified Arabic" w:hAnsi="Simplified Arabic" w:cs="Simplified Arabic" w:hint="cs"/>
          <w:sz w:val="28"/>
          <w:szCs w:val="28"/>
          <w:rtl/>
          <w:lang w:bidi="ar-JO"/>
        </w:rPr>
        <w:t xml:space="preserve"> من تاريخ قرار الاحالة.</w:t>
      </w:r>
    </w:p>
    <w:p w:rsidR="00B40C28" w:rsidRPr="00513375" w:rsidRDefault="00B40C28" w:rsidP="00B67971">
      <w:pPr>
        <w:pStyle w:val="ListParagraph"/>
        <w:numPr>
          <w:ilvl w:val="0"/>
          <w:numId w:val="13"/>
        </w:numPr>
        <w:spacing w:after="0" w:line="240" w:lineRule="auto"/>
        <w:ind w:left="531" w:hanging="308"/>
        <w:rPr>
          <w:rFonts w:ascii="Simplified Arabic" w:hAnsi="Simplified Arabic" w:cs="Simplified Arabic"/>
          <w:sz w:val="28"/>
          <w:szCs w:val="28"/>
          <w:rtl/>
          <w:lang w:bidi="ar-JO"/>
        </w:rPr>
      </w:pPr>
      <w:r w:rsidRPr="00513375">
        <w:rPr>
          <w:rFonts w:ascii="Simplified Arabic" w:hAnsi="Simplified Arabic" w:cs="Simplified Arabic"/>
          <w:sz w:val="28"/>
          <w:szCs w:val="28"/>
          <w:rtl/>
          <w:lang w:bidi="ar-JO"/>
        </w:rPr>
        <w:t>تقديم كفالة دخول عطاء بما قيمته 5% من قيمة</w:t>
      </w:r>
      <w:r w:rsidR="00B67971">
        <w:rPr>
          <w:rFonts w:ascii="Simplified Arabic" w:hAnsi="Simplified Arabic" w:cs="Simplified Arabic"/>
          <w:sz w:val="28"/>
          <w:szCs w:val="28"/>
          <w:rtl/>
          <w:lang w:bidi="ar-JO"/>
        </w:rPr>
        <w:t xml:space="preserve"> العطاء توضع في مغلف منفصل مغلق</w:t>
      </w:r>
      <w:r w:rsidRPr="00513375">
        <w:rPr>
          <w:rFonts w:ascii="Simplified Arabic" w:hAnsi="Simplified Arabic" w:cs="Simplified Arabic"/>
          <w:sz w:val="28"/>
          <w:szCs w:val="28"/>
          <w:rtl/>
          <w:lang w:bidi="ar-JO"/>
        </w:rPr>
        <w:t xml:space="preserve"> وترفق مع </w:t>
      </w:r>
      <w:r w:rsidR="00B67971">
        <w:rPr>
          <w:rFonts w:ascii="Simplified Arabic" w:hAnsi="Simplified Arabic" w:cs="Simplified Arabic" w:hint="cs"/>
          <w:sz w:val="28"/>
          <w:szCs w:val="28"/>
          <w:rtl/>
          <w:lang w:bidi="ar-JO"/>
        </w:rPr>
        <w:t xml:space="preserve">   ا</w:t>
      </w:r>
      <w:r w:rsidR="00B67971">
        <w:rPr>
          <w:rFonts w:ascii="Simplified Arabic" w:hAnsi="Simplified Arabic" w:cs="Simplified Arabic"/>
          <w:sz w:val="28"/>
          <w:szCs w:val="28"/>
          <w:rtl/>
          <w:lang w:bidi="ar-JO"/>
        </w:rPr>
        <w:t>لعرض المالي</w:t>
      </w:r>
      <w:r w:rsidRPr="00513375">
        <w:rPr>
          <w:rFonts w:ascii="Simplified Arabic" w:hAnsi="Simplified Arabic" w:cs="Simplified Arabic"/>
          <w:sz w:val="28"/>
          <w:szCs w:val="28"/>
          <w:rtl/>
          <w:lang w:bidi="ar-JO"/>
        </w:rPr>
        <w:t>، وتعاد عند انتهاء الغرض منها</w:t>
      </w:r>
      <w:r w:rsidRPr="00513375">
        <w:rPr>
          <w:rFonts w:ascii="Simplified Arabic" w:hAnsi="Simplified Arabic" w:cs="Simplified Arabic"/>
          <w:sz w:val="28"/>
          <w:szCs w:val="28"/>
        </w:rPr>
        <w:t>.</w:t>
      </w:r>
    </w:p>
    <w:p w:rsidR="00B40C28" w:rsidRPr="00513375" w:rsidRDefault="00B40C28" w:rsidP="00B67971">
      <w:pPr>
        <w:pStyle w:val="ListParagraph"/>
        <w:numPr>
          <w:ilvl w:val="0"/>
          <w:numId w:val="13"/>
        </w:numPr>
        <w:spacing w:after="0" w:line="240" w:lineRule="auto"/>
        <w:ind w:left="531" w:hanging="308"/>
        <w:rPr>
          <w:rFonts w:ascii="Simplified Arabic" w:hAnsi="Simplified Arabic" w:cs="Simplified Arabic"/>
          <w:sz w:val="28"/>
          <w:szCs w:val="28"/>
          <w:rtl/>
          <w:lang w:bidi="ar-JO"/>
        </w:rPr>
      </w:pPr>
      <w:r w:rsidRPr="00513375">
        <w:rPr>
          <w:rFonts w:ascii="Simplified Arabic" w:hAnsi="Simplified Arabic" w:cs="Simplified Arabic"/>
          <w:sz w:val="28"/>
          <w:szCs w:val="28"/>
          <w:rtl/>
          <w:lang w:bidi="ar-JO"/>
        </w:rPr>
        <w:t>تقديم صورة عن السجل التجاري (ساري المفعول) مصدقة حسب الأ</w:t>
      </w:r>
      <w:r w:rsidR="00B67971">
        <w:rPr>
          <w:rFonts w:ascii="Simplified Arabic" w:hAnsi="Simplified Arabic" w:cs="Simplified Arabic"/>
          <w:sz w:val="28"/>
          <w:szCs w:val="28"/>
          <w:rtl/>
          <w:lang w:bidi="ar-JO"/>
        </w:rPr>
        <w:t>صول بحيث يظهر تاريخ تسجيل الجهة</w:t>
      </w:r>
      <w:r w:rsidRPr="00513375">
        <w:rPr>
          <w:rFonts w:ascii="Simplified Arabic" w:hAnsi="Simplified Arabic" w:cs="Simplified Arabic"/>
          <w:sz w:val="28"/>
          <w:szCs w:val="28"/>
          <w:rtl/>
          <w:lang w:bidi="ar-JO"/>
        </w:rPr>
        <w:t>/الشركة، غاياتها وأهدافها، والمفوض بالتوقيع</w:t>
      </w:r>
      <w:r w:rsidRPr="00513375">
        <w:rPr>
          <w:rFonts w:ascii="Simplified Arabic" w:hAnsi="Simplified Arabic" w:cs="Simplified Arabic"/>
          <w:sz w:val="28"/>
          <w:szCs w:val="28"/>
          <w:lang w:bidi="ar-JO"/>
        </w:rPr>
        <w:t>.</w:t>
      </w:r>
    </w:p>
    <w:p w:rsidR="00B40C28" w:rsidRPr="00513375" w:rsidRDefault="00B40C28" w:rsidP="00B67971">
      <w:pPr>
        <w:pStyle w:val="ListParagraph"/>
        <w:numPr>
          <w:ilvl w:val="0"/>
          <w:numId w:val="13"/>
        </w:numPr>
        <w:spacing w:after="0" w:line="240" w:lineRule="auto"/>
        <w:ind w:left="531" w:hanging="308"/>
        <w:rPr>
          <w:rFonts w:ascii="Simplified Arabic" w:hAnsi="Simplified Arabic" w:cs="Simplified Arabic"/>
          <w:sz w:val="28"/>
          <w:szCs w:val="28"/>
          <w:rtl/>
          <w:lang w:bidi="ar-JO"/>
        </w:rPr>
      </w:pPr>
      <w:r w:rsidRPr="00513375">
        <w:rPr>
          <w:rFonts w:ascii="Simplified Arabic" w:hAnsi="Simplified Arabic" w:cs="Simplified Arabic"/>
          <w:sz w:val="28"/>
          <w:szCs w:val="28"/>
          <w:rtl/>
          <w:lang w:bidi="ar-JO"/>
        </w:rPr>
        <w:t>تقديم كفالة حسن تنفيذ</w:t>
      </w:r>
      <w:r>
        <w:rPr>
          <w:rFonts w:ascii="Simplified Arabic" w:hAnsi="Simplified Arabic" w:cs="Simplified Arabic" w:hint="cs"/>
          <w:sz w:val="28"/>
          <w:szCs w:val="28"/>
          <w:rtl/>
          <w:lang w:bidi="ar-JO"/>
        </w:rPr>
        <w:t xml:space="preserve"> </w:t>
      </w:r>
      <w:r w:rsidRPr="00513375">
        <w:rPr>
          <w:rFonts w:ascii="Simplified Arabic" w:hAnsi="Simplified Arabic" w:cs="Simplified Arabic"/>
          <w:sz w:val="28"/>
          <w:szCs w:val="28"/>
          <w:rtl/>
          <w:lang w:bidi="ar-JO"/>
        </w:rPr>
        <w:t xml:space="preserve">بما قيمته 10% من قيمة العطاء من قبل الجهة التي يرسو عليها </w:t>
      </w:r>
      <w:r>
        <w:rPr>
          <w:rFonts w:ascii="Simplified Arabic" w:hAnsi="Simplified Arabic" w:cs="Simplified Arabic"/>
          <w:sz w:val="28"/>
          <w:szCs w:val="28"/>
          <w:rtl/>
          <w:lang w:bidi="ar-JO"/>
        </w:rPr>
        <w:t>العطا</w:t>
      </w:r>
      <w:r>
        <w:rPr>
          <w:rFonts w:ascii="Simplified Arabic" w:hAnsi="Simplified Arabic" w:cs="Simplified Arabic" w:hint="cs"/>
          <w:sz w:val="28"/>
          <w:szCs w:val="28"/>
          <w:rtl/>
          <w:lang w:bidi="ar-JO"/>
        </w:rPr>
        <w:t xml:space="preserve">ء وتعتبر بمثابة كفالة صيانة سارية </w:t>
      </w:r>
      <w:r w:rsidR="00B23F97">
        <w:rPr>
          <w:rFonts w:ascii="Simplified Arabic" w:hAnsi="Simplified Arabic" w:cs="Simplified Arabic" w:hint="cs"/>
          <w:sz w:val="28"/>
          <w:szCs w:val="28"/>
          <w:rtl/>
          <w:lang w:bidi="ar-JO"/>
        </w:rPr>
        <w:t>المفعول لمدة عام</w:t>
      </w:r>
      <w:r>
        <w:rPr>
          <w:rFonts w:ascii="Simplified Arabic" w:hAnsi="Simplified Arabic" w:cs="Simplified Arabic" w:hint="cs"/>
          <w:sz w:val="28"/>
          <w:szCs w:val="28"/>
          <w:rtl/>
          <w:lang w:bidi="ar-JO"/>
        </w:rPr>
        <w:t xml:space="preserve"> من تاريخ توقيع </w:t>
      </w:r>
      <w:r w:rsidR="00B23F97">
        <w:rPr>
          <w:rFonts w:ascii="Simplified Arabic" w:hAnsi="Simplified Arabic" w:cs="Simplified Arabic" w:hint="cs"/>
          <w:sz w:val="28"/>
          <w:szCs w:val="28"/>
          <w:rtl/>
          <w:lang w:bidi="ar-JO"/>
        </w:rPr>
        <w:t>الاتفاقية.</w:t>
      </w:r>
    </w:p>
    <w:p w:rsidR="00B40C28" w:rsidRDefault="00B40C28" w:rsidP="00B67971">
      <w:pPr>
        <w:pStyle w:val="ListParagraph"/>
        <w:numPr>
          <w:ilvl w:val="0"/>
          <w:numId w:val="13"/>
        </w:numPr>
        <w:spacing w:after="0" w:line="240" w:lineRule="auto"/>
        <w:ind w:left="531" w:hanging="308"/>
        <w:rPr>
          <w:rFonts w:ascii="Simplified Arabic" w:hAnsi="Simplified Arabic" w:cs="Simplified Arabic"/>
          <w:sz w:val="28"/>
          <w:szCs w:val="28"/>
          <w:lang w:bidi="ar-JO"/>
        </w:rPr>
      </w:pPr>
      <w:r w:rsidRPr="003E7BD8">
        <w:rPr>
          <w:rFonts w:ascii="Simplified Arabic" w:hAnsi="Simplified Arabic" w:cs="Simplified Arabic" w:hint="cs"/>
          <w:sz w:val="28"/>
          <w:szCs w:val="28"/>
          <w:rtl/>
          <w:lang w:bidi="ar-JO"/>
        </w:rPr>
        <w:t xml:space="preserve">يتم تحديد الدفعات المالية مع الجهة التي يرسو </w:t>
      </w:r>
      <w:r>
        <w:rPr>
          <w:rFonts w:ascii="Simplified Arabic" w:hAnsi="Simplified Arabic" w:cs="Simplified Arabic" w:hint="cs"/>
          <w:sz w:val="28"/>
          <w:szCs w:val="28"/>
          <w:rtl/>
          <w:lang w:bidi="ar-JO"/>
        </w:rPr>
        <w:t>عليها</w:t>
      </w:r>
      <w:r w:rsidRPr="003E7BD8">
        <w:rPr>
          <w:rFonts w:ascii="Simplified Arabic" w:hAnsi="Simplified Arabic" w:cs="Simplified Arabic" w:hint="cs"/>
          <w:sz w:val="28"/>
          <w:szCs w:val="28"/>
          <w:rtl/>
          <w:lang w:bidi="ar-JO"/>
        </w:rPr>
        <w:t xml:space="preserve"> العطاء من خلال الاتفاقية</w:t>
      </w:r>
      <w:r>
        <w:rPr>
          <w:rFonts w:ascii="Simplified Arabic" w:hAnsi="Simplified Arabic" w:cs="Simplified Arabic" w:hint="cs"/>
          <w:sz w:val="28"/>
          <w:szCs w:val="28"/>
          <w:rtl/>
          <w:lang w:bidi="ar-JO"/>
        </w:rPr>
        <w:t>.</w:t>
      </w:r>
      <w:r w:rsidRPr="003E7BD8">
        <w:rPr>
          <w:rFonts w:ascii="Simplified Arabic" w:hAnsi="Simplified Arabic" w:cs="Simplified Arabic" w:hint="cs"/>
          <w:sz w:val="28"/>
          <w:szCs w:val="28"/>
          <w:rtl/>
          <w:lang w:bidi="ar-JO"/>
        </w:rPr>
        <w:t xml:space="preserve"> </w:t>
      </w:r>
    </w:p>
    <w:p w:rsidR="00B23F97" w:rsidRDefault="00B23F97" w:rsidP="00B67971">
      <w:pPr>
        <w:ind w:left="390"/>
        <w:rPr>
          <w:rFonts w:ascii="Simplified Arabic" w:hAnsi="Simplified Arabic" w:cs="Simplified Arabic"/>
          <w:b/>
          <w:bCs/>
          <w:sz w:val="28"/>
          <w:szCs w:val="28"/>
          <w:rtl/>
        </w:rPr>
      </w:pPr>
    </w:p>
    <w:p w:rsidR="00B40C28" w:rsidRPr="00513375" w:rsidRDefault="00B67971" w:rsidP="00B40C28">
      <w:pPr>
        <w:ind w:left="360"/>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ا</w:t>
      </w:r>
      <w:r w:rsidR="00B40C28" w:rsidRPr="00513375">
        <w:rPr>
          <w:rFonts w:ascii="Simplified Arabic" w:hAnsi="Simplified Arabic" w:cs="Simplified Arabic"/>
          <w:b/>
          <w:bCs/>
          <w:sz w:val="28"/>
          <w:szCs w:val="28"/>
          <w:rtl/>
        </w:rPr>
        <w:t>جراءات تقييم العروض</w:t>
      </w:r>
      <w:r w:rsidR="00B40C28" w:rsidRPr="00513375">
        <w:rPr>
          <w:rFonts w:ascii="Simplified Arabic" w:hAnsi="Simplified Arabic" w:cs="Simplified Arabic"/>
          <w:b/>
          <w:bCs/>
          <w:sz w:val="28"/>
          <w:szCs w:val="28"/>
        </w:rPr>
        <w:t>:</w:t>
      </w:r>
    </w:p>
    <w:p w:rsidR="00E05851" w:rsidRDefault="00E05851" w:rsidP="00E05851">
      <w:pPr>
        <w:jc w:val="both"/>
        <w:rPr>
          <w:rFonts w:ascii="Simplified Arabic" w:hAnsi="Simplified Arabic" w:cs="Simplified Arabic"/>
          <w:sz w:val="28"/>
          <w:szCs w:val="28"/>
          <w:rtl/>
        </w:rPr>
      </w:pPr>
    </w:p>
    <w:p w:rsidR="00B40C28" w:rsidRPr="00E05851" w:rsidRDefault="00B40C28" w:rsidP="00B67971">
      <w:pPr>
        <w:pStyle w:val="ListParagraph"/>
        <w:numPr>
          <w:ilvl w:val="0"/>
          <w:numId w:val="23"/>
        </w:numPr>
        <w:jc w:val="both"/>
        <w:rPr>
          <w:rFonts w:ascii="Simplified Arabic" w:hAnsi="Simplified Arabic" w:cs="Simplified Arabic"/>
          <w:sz w:val="28"/>
          <w:szCs w:val="28"/>
          <w:rtl/>
        </w:rPr>
      </w:pPr>
      <w:r w:rsidRPr="00E05851">
        <w:rPr>
          <w:rFonts w:ascii="Simplified Arabic" w:hAnsi="Simplified Arabic" w:cs="Simplified Arabic"/>
          <w:sz w:val="28"/>
          <w:szCs w:val="28"/>
          <w:rtl/>
        </w:rPr>
        <w:t xml:space="preserve">سيتم تقييم العروض الفنية وفقاً للشروط المرجعية والمواصفات </w:t>
      </w:r>
      <w:r w:rsidRPr="00E05851">
        <w:rPr>
          <w:rFonts w:ascii="Simplified Arabic" w:hAnsi="Simplified Arabic" w:cs="Simplified Arabic" w:hint="cs"/>
          <w:sz w:val="28"/>
          <w:szCs w:val="28"/>
          <w:rtl/>
        </w:rPr>
        <w:t xml:space="preserve">الفنية </w:t>
      </w:r>
      <w:r w:rsidRPr="00E05851">
        <w:rPr>
          <w:rFonts w:ascii="Simplified Arabic" w:hAnsi="Simplified Arabic" w:cs="Simplified Arabic"/>
          <w:sz w:val="28"/>
          <w:szCs w:val="28"/>
          <w:rtl/>
        </w:rPr>
        <w:t>المطلوبة والمعلنة</w:t>
      </w:r>
      <w:r w:rsidRPr="00E05851">
        <w:rPr>
          <w:rFonts w:ascii="Simplified Arabic" w:hAnsi="Simplified Arabic" w:cs="Simplified Arabic" w:hint="cs"/>
          <w:sz w:val="28"/>
          <w:szCs w:val="28"/>
          <w:rtl/>
        </w:rPr>
        <w:t xml:space="preserve"> بدعوة</w:t>
      </w:r>
      <w:r w:rsidRPr="00E05851">
        <w:rPr>
          <w:rFonts w:ascii="Simplified Arabic" w:hAnsi="Simplified Arabic" w:cs="Simplified Arabic"/>
          <w:sz w:val="28"/>
          <w:szCs w:val="28"/>
          <w:rtl/>
        </w:rPr>
        <w:t xml:space="preserve"> </w:t>
      </w:r>
      <w:r w:rsidRPr="00E05851">
        <w:rPr>
          <w:rFonts w:ascii="Simplified Arabic" w:hAnsi="Simplified Arabic" w:cs="Simplified Arabic" w:hint="cs"/>
          <w:sz w:val="28"/>
          <w:szCs w:val="28"/>
          <w:rtl/>
        </w:rPr>
        <w:t>ا</w:t>
      </w:r>
      <w:r w:rsidRPr="00E05851">
        <w:rPr>
          <w:rFonts w:ascii="Simplified Arabic" w:hAnsi="Simplified Arabic" w:cs="Simplified Arabic"/>
          <w:sz w:val="28"/>
          <w:szCs w:val="28"/>
          <w:rtl/>
        </w:rPr>
        <w:t>لعطاء</w:t>
      </w:r>
      <w:r w:rsidRPr="00E05851">
        <w:rPr>
          <w:rFonts w:ascii="Simplified Arabic" w:hAnsi="Simplified Arabic" w:cs="Simplified Arabic" w:hint="cs"/>
          <w:sz w:val="28"/>
          <w:szCs w:val="28"/>
          <w:rtl/>
        </w:rPr>
        <w:t>.</w:t>
      </w:r>
    </w:p>
    <w:p w:rsidR="00B40C28" w:rsidRPr="00E05851" w:rsidRDefault="00E05851" w:rsidP="00B67971">
      <w:pPr>
        <w:pStyle w:val="ListParagraph"/>
        <w:numPr>
          <w:ilvl w:val="0"/>
          <w:numId w:val="23"/>
        </w:numPr>
        <w:spacing w:after="0" w:line="240" w:lineRule="auto"/>
        <w:ind w:left="673" w:hanging="308"/>
        <w:jc w:val="both"/>
        <w:rPr>
          <w:rFonts w:ascii="Simplified Arabic" w:hAnsi="Simplified Arabic" w:cs="Simplified Arabic"/>
          <w:sz w:val="28"/>
          <w:szCs w:val="28"/>
          <w:rtl/>
          <w:lang w:bidi="ar-JO"/>
        </w:rPr>
      </w:pPr>
      <w:r w:rsidRPr="00E05851">
        <w:rPr>
          <w:rFonts w:ascii="Simplified Arabic" w:hAnsi="Simplified Arabic" w:cs="Simplified Arabic" w:hint="cs"/>
          <w:sz w:val="28"/>
          <w:szCs w:val="28"/>
          <w:rtl/>
          <w:lang w:bidi="ar-JO"/>
        </w:rPr>
        <w:t xml:space="preserve"> </w:t>
      </w:r>
      <w:r w:rsidR="00B40C28" w:rsidRPr="00E05851">
        <w:rPr>
          <w:rFonts w:ascii="Simplified Arabic" w:hAnsi="Simplified Arabic" w:cs="Simplified Arabic"/>
          <w:sz w:val="28"/>
          <w:szCs w:val="28"/>
          <w:rtl/>
          <w:lang w:bidi="ar-JO"/>
        </w:rPr>
        <w:t xml:space="preserve">سوف يتم فتح العروض المالية للجهات المؤهلة فنياً فقط </w:t>
      </w:r>
      <w:r w:rsidR="00B40C28" w:rsidRPr="00E05851">
        <w:rPr>
          <w:rFonts w:ascii="Simplified Arabic" w:hAnsi="Simplified Arabic" w:cs="Simplified Arabic" w:hint="cs"/>
          <w:sz w:val="28"/>
          <w:szCs w:val="28"/>
          <w:rtl/>
          <w:lang w:bidi="ar-JO"/>
        </w:rPr>
        <w:t>و</w:t>
      </w:r>
      <w:r w:rsidR="00B40C28" w:rsidRPr="00E05851">
        <w:rPr>
          <w:rFonts w:ascii="Simplified Arabic" w:hAnsi="Simplified Arabic" w:cs="Simplified Arabic"/>
          <w:sz w:val="28"/>
          <w:szCs w:val="28"/>
          <w:rtl/>
          <w:lang w:bidi="ar-JO"/>
        </w:rPr>
        <w:t>المطابق</w:t>
      </w:r>
      <w:r w:rsidR="00B40C28" w:rsidRPr="00E05851">
        <w:rPr>
          <w:rFonts w:ascii="Simplified Arabic" w:hAnsi="Simplified Arabic" w:cs="Simplified Arabic" w:hint="cs"/>
          <w:sz w:val="28"/>
          <w:szCs w:val="28"/>
          <w:rtl/>
          <w:lang w:bidi="ar-JO"/>
        </w:rPr>
        <w:t xml:space="preserve">ة لكافة الشروط في </w:t>
      </w:r>
      <w:r w:rsidR="001A23C7">
        <w:rPr>
          <w:rFonts w:ascii="Simplified Arabic" w:hAnsi="Simplified Arabic" w:cs="Simplified Arabic"/>
          <w:sz w:val="28"/>
          <w:szCs w:val="28"/>
          <w:rtl/>
          <w:lang w:bidi="ar-JO"/>
        </w:rPr>
        <w:t>جدول المواصفات الفن</w:t>
      </w:r>
      <w:r w:rsidR="001A23C7">
        <w:rPr>
          <w:rFonts w:ascii="Simplified Arabic" w:hAnsi="Simplified Arabic" w:cs="Simplified Arabic" w:hint="cs"/>
          <w:sz w:val="28"/>
          <w:szCs w:val="28"/>
          <w:rtl/>
          <w:lang w:bidi="ar-JO"/>
        </w:rPr>
        <w:t>ي المرفق.</w:t>
      </w:r>
      <w:r w:rsidR="00B40C28" w:rsidRPr="00E05851">
        <w:rPr>
          <w:rFonts w:ascii="Simplified Arabic" w:hAnsi="Simplified Arabic" w:cs="Simplified Arabic"/>
          <w:sz w:val="28"/>
          <w:szCs w:val="28"/>
          <w:lang w:bidi="ar-JO"/>
        </w:rPr>
        <w:t xml:space="preserve"> </w:t>
      </w:r>
    </w:p>
    <w:p w:rsidR="00B40C28" w:rsidRPr="00E05851" w:rsidRDefault="00B40C28" w:rsidP="00B67971">
      <w:pPr>
        <w:pStyle w:val="ListParagraph"/>
        <w:numPr>
          <w:ilvl w:val="0"/>
          <w:numId w:val="23"/>
        </w:numPr>
        <w:spacing w:after="0" w:line="240" w:lineRule="auto"/>
        <w:ind w:left="673" w:hanging="308"/>
        <w:jc w:val="both"/>
        <w:rPr>
          <w:rFonts w:ascii="Simplified Arabic" w:hAnsi="Simplified Arabic" w:cs="Simplified Arabic"/>
          <w:sz w:val="28"/>
          <w:szCs w:val="28"/>
          <w:rtl/>
          <w:lang w:bidi="ar-JO"/>
        </w:rPr>
      </w:pPr>
      <w:r w:rsidRPr="00E05851">
        <w:rPr>
          <w:rFonts w:ascii="Simplified Arabic" w:hAnsi="Simplified Arabic" w:cs="Simplified Arabic"/>
          <w:sz w:val="28"/>
          <w:szCs w:val="28"/>
          <w:rtl/>
          <w:lang w:bidi="ar-JO"/>
        </w:rPr>
        <w:t>سيتم احال</w:t>
      </w:r>
      <w:r w:rsidR="00B67971">
        <w:rPr>
          <w:rFonts w:ascii="Simplified Arabic" w:hAnsi="Simplified Arabic" w:cs="Simplified Arabic"/>
          <w:sz w:val="28"/>
          <w:szCs w:val="28"/>
          <w:rtl/>
          <w:lang w:bidi="ar-JO"/>
        </w:rPr>
        <w:t>ة العطاء على الجهة الاقل سعراً </w:t>
      </w:r>
      <w:r w:rsidRPr="00E05851">
        <w:rPr>
          <w:rFonts w:ascii="Simplified Arabic" w:hAnsi="Simplified Arabic" w:cs="Simplified Arabic"/>
          <w:sz w:val="28"/>
          <w:szCs w:val="28"/>
          <w:rtl/>
          <w:lang w:bidi="ar-JO"/>
        </w:rPr>
        <w:t>من الجهات المؤهلة فنياً</w:t>
      </w:r>
      <w:r w:rsidRPr="00E05851">
        <w:rPr>
          <w:rFonts w:ascii="Simplified Arabic" w:hAnsi="Simplified Arabic" w:cs="Simplified Arabic"/>
          <w:sz w:val="28"/>
          <w:szCs w:val="28"/>
          <w:lang w:bidi="ar-JO"/>
        </w:rPr>
        <w:t>.</w:t>
      </w:r>
    </w:p>
    <w:p w:rsidR="00B40C28" w:rsidRDefault="00B40C28" w:rsidP="00B40C28">
      <w:pPr>
        <w:jc w:val="both"/>
        <w:rPr>
          <w:rFonts w:ascii="Simplified Arabic" w:hAnsi="Simplified Arabic" w:cs="Simplified Arabic"/>
          <w:sz w:val="28"/>
          <w:szCs w:val="28"/>
          <w:rtl/>
        </w:rPr>
      </w:pPr>
    </w:p>
    <w:p w:rsidR="00B40C28" w:rsidRDefault="00B40C28" w:rsidP="00B40C28">
      <w:pPr>
        <w:ind w:left="360"/>
        <w:jc w:val="both"/>
        <w:rPr>
          <w:rFonts w:ascii="Simplified Arabic" w:hAnsi="Simplified Arabic" w:cs="Simplified Arabic"/>
          <w:b/>
          <w:bCs/>
          <w:sz w:val="28"/>
          <w:szCs w:val="28"/>
          <w:rtl/>
        </w:rPr>
      </w:pPr>
      <w:r w:rsidRPr="00513375">
        <w:rPr>
          <w:rFonts w:ascii="Simplified Arabic" w:hAnsi="Simplified Arabic" w:cs="Simplified Arabic"/>
          <w:b/>
          <w:bCs/>
          <w:sz w:val="28"/>
          <w:szCs w:val="28"/>
        </w:rPr>
        <w:t> </w:t>
      </w:r>
    </w:p>
    <w:p w:rsidR="00B40C28" w:rsidRPr="00CC13A2" w:rsidRDefault="00B40C28" w:rsidP="00B40C28">
      <w:pPr>
        <w:ind w:left="360"/>
        <w:jc w:val="both"/>
        <w:rPr>
          <w:rFonts w:ascii="Simplified Arabic" w:hAnsi="Simplified Arabic" w:cs="Simplified Arabic"/>
          <w:sz w:val="28"/>
          <w:szCs w:val="28"/>
          <w:rtl/>
        </w:rPr>
      </w:pPr>
      <w:bookmarkStart w:id="0" w:name="_GoBack"/>
      <w:bookmarkEnd w:id="0"/>
    </w:p>
    <w:p w:rsidR="00B40C28" w:rsidRPr="00CC13A2" w:rsidRDefault="00B40C28" w:rsidP="00B40C28">
      <w:pPr>
        <w:rPr>
          <w:rFonts w:ascii="Simplified Arabic" w:hAnsi="Simplified Arabic" w:cs="Simplified Arabic"/>
        </w:rPr>
      </w:pPr>
    </w:p>
    <w:p w:rsidR="000A1974" w:rsidRPr="00B40C28" w:rsidRDefault="000A1974" w:rsidP="00B40C28">
      <w:pPr>
        <w:ind w:left="360"/>
        <w:jc w:val="both"/>
        <w:rPr>
          <w:rFonts w:ascii="Simplified Arabic" w:hAnsi="Simplified Arabic" w:cs="Simplified Arabic"/>
        </w:rPr>
      </w:pPr>
    </w:p>
    <w:sectPr w:rsidR="000A1974" w:rsidRPr="00B40C28" w:rsidSect="00513375">
      <w:footerReference w:type="even" r:id="rId8"/>
      <w:footerReference w:type="default" r:id="rId9"/>
      <w:pgSz w:w="11920" w:h="16840"/>
      <w:pgMar w:top="1440" w:right="721" w:bottom="0" w:left="1170" w:header="720" w:footer="720" w:gutter="0"/>
      <w:cols w:space="720" w:equalWidth="0">
        <w:col w:w="972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5BEC" w:rsidRDefault="00F35BEC">
      <w:r>
        <w:separator/>
      </w:r>
    </w:p>
  </w:endnote>
  <w:endnote w:type="continuationSeparator" w:id="0">
    <w:p w:rsidR="00F35BEC" w:rsidRDefault="00F35B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raditional Arabic">
    <w:altName w:val="Times New Roman"/>
    <w:panose1 w:val="02020603050405020304"/>
    <w:charset w:val="00"/>
    <w:family w:val="roman"/>
    <w:pitch w:val="variable"/>
    <w:sig w:usb0="00002003" w:usb1="80000000" w:usb2="00000008" w:usb3="00000000" w:csb0="00000041" w:csb1="00000000"/>
  </w:font>
  <w:font w:name="DecoType Naskh Special">
    <w:panose1 w:val="020100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4072" w:rsidRDefault="007B6D50" w:rsidP="00424072">
    <w:pPr>
      <w:pStyle w:val="Footer"/>
      <w:framePr w:wrap="around" w:vAnchor="text" w:hAnchor="text" w:xAlign="center" w:y="1"/>
      <w:rPr>
        <w:rStyle w:val="PageNumber"/>
      </w:rPr>
    </w:pPr>
    <w:r>
      <w:rPr>
        <w:rStyle w:val="PageNumber"/>
        <w:rtl/>
      </w:rPr>
      <w:fldChar w:fldCharType="begin"/>
    </w:r>
    <w:r>
      <w:rPr>
        <w:rStyle w:val="PageNumber"/>
      </w:rPr>
      <w:instrText xml:space="preserve">PAGE  </w:instrText>
    </w:r>
    <w:r>
      <w:rPr>
        <w:rStyle w:val="PageNumber"/>
        <w:rtl/>
      </w:rPr>
      <w:fldChar w:fldCharType="end"/>
    </w:r>
  </w:p>
  <w:p w:rsidR="00424072" w:rsidRDefault="00424072">
    <w:pPr>
      <w:pStyle w:val="Footer"/>
    </w:pPr>
  </w:p>
  <w:p w:rsidR="00424072" w:rsidRDefault="0042407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4072" w:rsidRPr="00554C91" w:rsidRDefault="007B6D50" w:rsidP="00424072">
    <w:pPr>
      <w:pStyle w:val="Footer"/>
      <w:framePr w:wrap="around" w:vAnchor="text" w:hAnchor="text" w:xAlign="center" w:y="1"/>
      <w:rPr>
        <w:rStyle w:val="PageNumber"/>
        <w:b/>
        <w:bCs/>
        <w:sz w:val="28"/>
        <w:szCs w:val="28"/>
      </w:rPr>
    </w:pPr>
    <w:r w:rsidRPr="00554C91">
      <w:rPr>
        <w:rStyle w:val="PageNumber"/>
        <w:b/>
        <w:bCs/>
        <w:sz w:val="28"/>
        <w:szCs w:val="28"/>
        <w:rtl/>
      </w:rPr>
      <w:fldChar w:fldCharType="begin"/>
    </w:r>
    <w:r w:rsidRPr="00554C91">
      <w:rPr>
        <w:rStyle w:val="PageNumber"/>
        <w:b/>
        <w:bCs/>
        <w:sz w:val="28"/>
        <w:szCs w:val="28"/>
      </w:rPr>
      <w:instrText xml:space="preserve">PAGE  </w:instrText>
    </w:r>
    <w:r w:rsidRPr="00554C91">
      <w:rPr>
        <w:rStyle w:val="PageNumber"/>
        <w:b/>
        <w:bCs/>
        <w:sz w:val="28"/>
        <w:szCs w:val="28"/>
        <w:rtl/>
      </w:rPr>
      <w:fldChar w:fldCharType="separate"/>
    </w:r>
    <w:r w:rsidR="001A23C7">
      <w:rPr>
        <w:rStyle w:val="PageNumber"/>
        <w:b/>
        <w:bCs/>
        <w:noProof/>
        <w:sz w:val="28"/>
        <w:szCs w:val="28"/>
        <w:rtl/>
      </w:rPr>
      <w:t>2</w:t>
    </w:r>
    <w:r w:rsidRPr="00554C91">
      <w:rPr>
        <w:rStyle w:val="PageNumber"/>
        <w:b/>
        <w:bCs/>
        <w:sz w:val="28"/>
        <w:szCs w:val="28"/>
        <w:rtl/>
      </w:rPr>
      <w:fldChar w:fldCharType="end"/>
    </w:r>
  </w:p>
  <w:p w:rsidR="00424072" w:rsidRDefault="00424072">
    <w:pPr>
      <w:pStyle w:val="Footer"/>
    </w:pPr>
  </w:p>
  <w:p w:rsidR="00424072" w:rsidRDefault="0042407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5BEC" w:rsidRDefault="00F35BEC">
      <w:r>
        <w:separator/>
      </w:r>
    </w:p>
  </w:footnote>
  <w:footnote w:type="continuationSeparator" w:id="0">
    <w:p w:rsidR="00F35BEC" w:rsidRDefault="00F35B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417C2"/>
    <w:multiLevelType w:val="hybridMultilevel"/>
    <w:tmpl w:val="4E30FF6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2F942C1"/>
    <w:multiLevelType w:val="hybridMultilevel"/>
    <w:tmpl w:val="654A23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C84850"/>
    <w:multiLevelType w:val="hybridMultilevel"/>
    <w:tmpl w:val="1F0C53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AB0C9D"/>
    <w:multiLevelType w:val="hybridMultilevel"/>
    <w:tmpl w:val="4E30FF6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EBA1F94"/>
    <w:multiLevelType w:val="hybridMultilevel"/>
    <w:tmpl w:val="2BF85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B10895"/>
    <w:multiLevelType w:val="hybridMultilevel"/>
    <w:tmpl w:val="F34EB0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D35987"/>
    <w:multiLevelType w:val="hybridMultilevel"/>
    <w:tmpl w:val="37A2D0FC"/>
    <w:lvl w:ilvl="0" w:tplc="C1E87894">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81348B"/>
    <w:multiLevelType w:val="hybridMultilevel"/>
    <w:tmpl w:val="83E66D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CFE4C89"/>
    <w:multiLevelType w:val="hybridMultilevel"/>
    <w:tmpl w:val="DFFC7506"/>
    <w:lvl w:ilvl="0" w:tplc="831C47CC">
      <w:numFmt w:val="bullet"/>
      <w:lvlText w:val="•"/>
      <w:lvlJc w:val="left"/>
      <w:pPr>
        <w:ind w:left="1890" w:hanging="450"/>
      </w:pPr>
      <w:rPr>
        <w:rFonts w:ascii="Calibri" w:eastAsia="Calibri" w:hAnsi="Calibri" w:cs="Arial" w:hint="default"/>
      </w:rPr>
    </w:lvl>
    <w:lvl w:ilvl="1" w:tplc="04090003">
      <w:start w:val="1"/>
      <w:numFmt w:val="bullet"/>
      <w:lvlText w:val="o"/>
      <w:lvlJc w:val="left"/>
      <w:pPr>
        <w:ind w:left="2790" w:hanging="360"/>
      </w:pPr>
      <w:rPr>
        <w:rFonts w:ascii="Courier New" w:hAnsi="Courier New" w:cs="Courier New" w:hint="default"/>
      </w:rPr>
    </w:lvl>
    <w:lvl w:ilvl="2" w:tplc="04090005">
      <w:start w:val="1"/>
      <w:numFmt w:val="bullet"/>
      <w:lvlText w:val=""/>
      <w:lvlJc w:val="left"/>
      <w:pPr>
        <w:ind w:left="3510" w:hanging="360"/>
      </w:pPr>
      <w:rPr>
        <w:rFonts w:ascii="Wingdings" w:hAnsi="Wingdings" w:hint="default"/>
      </w:rPr>
    </w:lvl>
    <w:lvl w:ilvl="3" w:tplc="04090001">
      <w:start w:val="1"/>
      <w:numFmt w:val="bullet"/>
      <w:lvlText w:val=""/>
      <w:lvlJc w:val="left"/>
      <w:pPr>
        <w:ind w:left="4230" w:hanging="360"/>
      </w:pPr>
      <w:rPr>
        <w:rFonts w:ascii="Symbol" w:hAnsi="Symbol" w:hint="default"/>
      </w:rPr>
    </w:lvl>
    <w:lvl w:ilvl="4" w:tplc="04090003">
      <w:start w:val="1"/>
      <w:numFmt w:val="bullet"/>
      <w:lvlText w:val="o"/>
      <w:lvlJc w:val="left"/>
      <w:pPr>
        <w:ind w:left="4950" w:hanging="360"/>
      </w:pPr>
      <w:rPr>
        <w:rFonts w:ascii="Courier New" w:hAnsi="Courier New" w:cs="Courier New" w:hint="default"/>
      </w:rPr>
    </w:lvl>
    <w:lvl w:ilvl="5" w:tplc="04090005">
      <w:start w:val="1"/>
      <w:numFmt w:val="bullet"/>
      <w:lvlText w:val=""/>
      <w:lvlJc w:val="left"/>
      <w:pPr>
        <w:ind w:left="5670" w:hanging="360"/>
      </w:pPr>
      <w:rPr>
        <w:rFonts w:ascii="Wingdings" w:hAnsi="Wingdings" w:hint="default"/>
      </w:rPr>
    </w:lvl>
    <w:lvl w:ilvl="6" w:tplc="04090001">
      <w:start w:val="1"/>
      <w:numFmt w:val="bullet"/>
      <w:lvlText w:val=""/>
      <w:lvlJc w:val="left"/>
      <w:pPr>
        <w:ind w:left="6390" w:hanging="360"/>
      </w:pPr>
      <w:rPr>
        <w:rFonts w:ascii="Symbol" w:hAnsi="Symbol" w:hint="default"/>
      </w:rPr>
    </w:lvl>
    <w:lvl w:ilvl="7" w:tplc="04090003">
      <w:start w:val="1"/>
      <w:numFmt w:val="bullet"/>
      <w:lvlText w:val="o"/>
      <w:lvlJc w:val="left"/>
      <w:pPr>
        <w:ind w:left="7110" w:hanging="360"/>
      </w:pPr>
      <w:rPr>
        <w:rFonts w:ascii="Courier New" w:hAnsi="Courier New" w:cs="Courier New" w:hint="default"/>
      </w:rPr>
    </w:lvl>
    <w:lvl w:ilvl="8" w:tplc="04090005">
      <w:start w:val="1"/>
      <w:numFmt w:val="bullet"/>
      <w:lvlText w:val=""/>
      <w:lvlJc w:val="left"/>
      <w:pPr>
        <w:ind w:left="7830" w:hanging="360"/>
      </w:pPr>
      <w:rPr>
        <w:rFonts w:ascii="Wingdings" w:hAnsi="Wingdings" w:hint="default"/>
      </w:rPr>
    </w:lvl>
  </w:abstractNum>
  <w:abstractNum w:abstractNumId="9" w15:restartNumberingAfterBreak="0">
    <w:nsid w:val="346A79D9"/>
    <w:multiLevelType w:val="multilevel"/>
    <w:tmpl w:val="77685D5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36645D8D"/>
    <w:multiLevelType w:val="hybridMultilevel"/>
    <w:tmpl w:val="5E74087E"/>
    <w:lvl w:ilvl="0" w:tplc="287ECC34">
      <w:start w:val="1"/>
      <w:numFmt w:val="decimal"/>
      <w:lvlText w:val="%1."/>
      <w:lvlJc w:val="left"/>
      <w:pPr>
        <w:ind w:left="360" w:hanging="360"/>
      </w:pPr>
      <w:rPr>
        <w:lang w:bidi="ar-J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6A33DFF"/>
    <w:multiLevelType w:val="hybridMultilevel"/>
    <w:tmpl w:val="38F4656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9552058"/>
    <w:multiLevelType w:val="hybridMultilevel"/>
    <w:tmpl w:val="C7FE02E8"/>
    <w:lvl w:ilvl="0" w:tplc="0409000F">
      <w:start w:val="1"/>
      <w:numFmt w:val="decimal"/>
      <w:lvlText w:val="%1."/>
      <w:lvlJc w:val="left"/>
      <w:pPr>
        <w:tabs>
          <w:tab w:val="num" w:pos="1080"/>
        </w:tabs>
        <w:ind w:left="1080" w:hanging="360"/>
      </w:pPr>
    </w:lvl>
    <w:lvl w:ilvl="1" w:tplc="04090005">
      <w:start w:val="1"/>
      <w:numFmt w:val="bullet"/>
      <w:lvlText w:val=""/>
      <w:lvlJc w:val="left"/>
      <w:pPr>
        <w:tabs>
          <w:tab w:val="num" w:pos="1800"/>
        </w:tabs>
        <w:ind w:left="1800" w:hanging="360"/>
      </w:pPr>
      <w:rPr>
        <w:rFonts w:ascii="Wingdings" w:hAnsi="Wingdings" w:hint="default"/>
      </w:rPr>
    </w:lvl>
    <w:lvl w:ilvl="2" w:tplc="0409000F">
      <w:start w:val="1"/>
      <w:numFmt w:val="decimal"/>
      <w:lvlText w:val="%3."/>
      <w:lvlJc w:val="left"/>
      <w:pPr>
        <w:tabs>
          <w:tab w:val="num" w:pos="2700"/>
        </w:tabs>
        <w:ind w:left="2700" w:hanging="36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42410949"/>
    <w:multiLevelType w:val="hybridMultilevel"/>
    <w:tmpl w:val="DFDA5630"/>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15:restartNumberingAfterBreak="0">
    <w:nsid w:val="512E21E3"/>
    <w:multiLevelType w:val="hybridMultilevel"/>
    <w:tmpl w:val="6D3C1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850752"/>
    <w:multiLevelType w:val="hybridMultilevel"/>
    <w:tmpl w:val="8D3A62D0"/>
    <w:lvl w:ilvl="0" w:tplc="A9C224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E7911B4"/>
    <w:multiLevelType w:val="hybridMultilevel"/>
    <w:tmpl w:val="B784CF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229128F"/>
    <w:multiLevelType w:val="hybridMultilevel"/>
    <w:tmpl w:val="4E30FF6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BB43826"/>
    <w:multiLevelType w:val="multilevel"/>
    <w:tmpl w:val="82B4B06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72FB6B07"/>
    <w:multiLevelType w:val="hybridMultilevel"/>
    <w:tmpl w:val="A63618E4"/>
    <w:lvl w:ilvl="0" w:tplc="618CADCE">
      <w:start w:val="1"/>
      <w:numFmt w:val="decimal"/>
      <w:lvlText w:val="%1-"/>
      <w:lvlJc w:val="left"/>
      <w:pPr>
        <w:ind w:left="360" w:hanging="360"/>
      </w:pPr>
      <w:rPr>
        <w:rFonts w:hint="default"/>
        <w:b w:val="0"/>
        <w:bCs w:val="0"/>
        <w:lang w:bidi="ar-SA"/>
      </w:rPr>
    </w:lvl>
    <w:lvl w:ilvl="1" w:tplc="04090019">
      <w:start w:val="1"/>
      <w:numFmt w:val="lowerLetter"/>
      <w:lvlText w:val="%2."/>
      <w:lvlJc w:val="left"/>
      <w:pPr>
        <w:ind w:left="1016" w:hanging="360"/>
      </w:pPr>
    </w:lvl>
    <w:lvl w:ilvl="2" w:tplc="0409001B" w:tentative="1">
      <w:start w:val="1"/>
      <w:numFmt w:val="lowerRoman"/>
      <w:lvlText w:val="%3."/>
      <w:lvlJc w:val="right"/>
      <w:pPr>
        <w:ind w:left="1736" w:hanging="180"/>
      </w:pPr>
    </w:lvl>
    <w:lvl w:ilvl="3" w:tplc="0409000F" w:tentative="1">
      <w:start w:val="1"/>
      <w:numFmt w:val="decimal"/>
      <w:lvlText w:val="%4."/>
      <w:lvlJc w:val="left"/>
      <w:pPr>
        <w:ind w:left="2456" w:hanging="360"/>
      </w:pPr>
    </w:lvl>
    <w:lvl w:ilvl="4" w:tplc="04090019" w:tentative="1">
      <w:start w:val="1"/>
      <w:numFmt w:val="lowerLetter"/>
      <w:lvlText w:val="%5."/>
      <w:lvlJc w:val="left"/>
      <w:pPr>
        <w:ind w:left="3176" w:hanging="360"/>
      </w:pPr>
    </w:lvl>
    <w:lvl w:ilvl="5" w:tplc="0409001B" w:tentative="1">
      <w:start w:val="1"/>
      <w:numFmt w:val="lowerRoman"/>
      <w:lvlText w:val="%6."/>
      <w:lvlJc w:val="right"/>
      <w:pPr>
        <w:ind w:left="3896" w:hanging="180"/>
      </w:pPr>
    </w:lvl>
    <w:lvl w:ilvl="6" w:tplc="0409000F" w:tentative="1">
      <w:start w:val="1"/>
      <w:numFmt w:val="decimal"/>
      <w:lvlText w:val="%7."/>
      <w:lvlJc w:val="left"/>
      <w:pPr>
        <w:ind w:left="4616" w:hanging="360"/>
      </w:pPr>
    </w:lvl>
    <w:lvl w:ilvl="7" w:tplc="04090019" w:tentative="1">
      <w:start w:val="1"/>
      <w:numFmt w:val="lowerLetter"/>
      <w:lvlText w:val="%8."/>
      <w:lvlJc w:val="left"/>
      <w:pPr>
        <w:ind w:left="5336" w:hanging="360"/>
      </w:pPr>
    </w:lvl>
    <w:lvl w:ilvl="8" w:tplc="0409001B" w:tentative="1">
      <w:start w:val="1"/>
      <w:numFmt w:val="lowerRoman"/>
      <w:lvlText w:val="%9."/>
      <w:lvlJc w:val="right"/>
      <w:pPr>
        <w:ind w:left="6056" w:hanging="180"/>
      </w:pPr>
    </w:lvl>
  </w:abstractNum>
  <w:abstractNum w:abstractNumId="20" w15:restartNumberingAfterBreak="0">
    <w:nsid w:val="764912A8"/>
    <w:multiLevelType w:val="hybridMultilevel"/>
    <w:tmpl w:val="C48CA864"/>
    <w:lvl w:ilvl="0" w:tplc="F320B604">
      <w:start w:val="1"/>
      <w:numFmt w:val="decimal"/>
      <w:lvlText w:val="%1."/>
      <w:lvlJc w:val="left"/>
      <w:pPr>
        <w:tabs>
          <w:tab w:val="num" w:pos="360"/>
        </w:tabs>
        <w:ind w:left="360" w:hanging="360"/>
      </w:pPr>
    </w:lvl>
    <w:lvl w:ilvl="1" w:tplc="0409000D">
      <w:start w:val="1"/>
      <w:numFmt w:val="bullet"/>
      <w:lvlText w:val=""/>
      <w:lvlJc w:val="left"/>
      <w:pPr>
        <w:tabs>
          <w:tab w:val="num" w:pos="1080"/>
        </w:tabs>
        <w:ind w:left="1080" w:hanging="360"/>
      </w:pPr>
      <w:rPr>
        <w:rFonts w:ascii="Wingdings" w:hAnsi="Wingding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7BFC4985"/>
    <w:multiLevelType w:val="hybridMultilevel"/>
    <w:tmpl w:val="98DA625E"/>
    <w:lvl w:ilvl="0" w:tplc="0409000F">
      <w:start w:val="1"/>
      <w:numFmt w:val="decimal"/>
      <w:lvlText w:val="%1."/>
      <w:lvlJc w:val="left"/>
      <w:pPr>
        <w:tabs>
          <w:tab w:val="num" w:pos="1080"/>
        </w:tabs>
        <w:ind w:left="1080" w:hanging="360"/>
      </w:pPr>
      <w:rPr>
        <w:rFonts w:hint="default"/>
      </w:rPr>
    </w:lvl>
    <w:lvl w:ilvl="1" w:tplc="04090019">
      <w:start w:val="1"/>
      <w:numFmt w:val="bullet"/>
      <w:lvlText w:val=""/>
      <w:lvlJc w:val="left"/>
      <w:pPr>
        <w:tabs>
          <w:tab w:val="num" w:pos="1800"/>
        </w:tabs>
        <w:ind w:left="1800" w:hanging="360"/>
      </w:pPr>
      <w:rPr>
        <w:rFonts w:ascii="Wingdings" w:hAnsi="Wingdings" w:hint="default"/>
      </w:rPr>
    </w:lvl>
    <w:lvl w:ilvl="2" w:tplc="0409001B">
      <w:start w:val="5"/>
      <w:numFmt w:val="arabicAlpha"/>
      <w:lvlText w:val="%3."/>
      <w:lvlJc w:val="left"/>
      <w:pPr>
        <w:tabs>
          <w:tab w:val="num" w:pos="2610"/>
        </w:tabs>
        <w:ind w:left="2610" w:hanging="450"/>
      </w:pPr>
      <w:rPr>
        <w:rFonts w:hint="default"/>
      </w:rPr>
    </w:lvl>
    <w:lvl w:ilvl="3" w:tplc="0409000F">
      <w:start w:val="1"/>
      <w:numFmt w:val="decimal"/>
      <w:lvlText w:val="%4."/>
      <w:lvlJc w:val="left"/>
      <w:pPr>
        <w:tabs>
          <w:tab w:val="num" w:pos="2550"/>
        </w:tabs>
        <w:ind w:left="2550" w:hanging="390"/>
      </w:pPr>
      <w:rPr>
        <w:rFonts w:hint="default"/>
      </w:rPr>
    </w:lvl>
    <w:lvl w:ilvl="4" w:tplc="04090019" w:tentative="1">
      <w:start w:val="1"/>
      <w:numFmt w:val="bullet"/>
      <w:lvlText w:val="o"/>
      <w:lvlJc w:val="left"/>
      <w:pPr>
        <w:tabs>
          <w:tab w:val="num" w:pos="3960"/>
        </w:tabs>
        <w:ind w:left="3960" w:hanging="360"/>
      </w:pPr>
      <w:rPr>
        <w:rFonts w:ascii="Courier New" w:hAnsi="Courier New" w:cs="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cs="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7EEE3694"/>
    <w:multiLevelType w:val="hybridMultilevel"/>
    <w:tmpl w:val="FA726A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3"/>
  </w:num>
  <w:num w:numId="3">
    <w:abstractNumId w:val="20"/>
  </w:num>
  <w:num w:numId="4">
    <w:abstractNumId w:val="12"/>
  </w:num>
  <w:num w:numId="5">
    <w:abstractNumId w:val="17"/>
  </w:num>
  <w:num w:numId="6">
    <w:abstractNumId w:val="5"/>
  </w:num>
  <w:num w:numId="7">
    <w:abstractNumId w:val="2"/>
  </w:num>
  <w:num w:numId="8">
    <w:abstractNumId w:val="10"/>
  </w:num>
  <w:num w:numId="9">
    <w:abstractNumId w:val="0"/>
  </w:num>
  <w:num w:numId="10">
    <w:abstractNumId w:val="3"/>
  </w:num>
  <w:num w:numId="11">
    <w:abstractNumId w:val="1"/>
  </w:num>
  <w:num w:numId="12">
    <w:abstractNumId w:val="11"/>
  </w:num>
  <w:num w:numId="13">
    <w:abstractNumId w:val="19"/>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num>
  <w:num w:numId="16">
    <w:abstractNumId w:val="9"/>
  </w:num>
  <w:num w:numId="17">
    <w:abstractNumId w:val="16"/>
  </w:num>
  <w:num w:numId="18">
    <w:abstractNumId w:val="14"/>
  </w:num>
  <w:num w:numId="19">
    <w:abstractNumId w:val="4"/>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6"/>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D50"/>
    <w:rsid w:val="000017B0"/>
    <w:rsid w:val="00003081"/>
    <w:rsid w:val="00022C42"/>
    <w:rsid w:val="00061260"/>
    <w:rsid w:val="000A1974"/>
    <w:rsid w:val="000B725A"/>
    <w:rsid w:val="000D62F0"/>
    <w:rsid w:val="000E03F3"/>
    <w:rsid w:val="000F22DC"/>
    <w:rsid w:val="00123203"/>
    <w:rsid w:val="0015767C"/>
    <w:rsid w:val="00161E46"/>
    <w:rsid w:val="001A23C7"/>
    <w:rsid w:val="001B24CC"/>
    <w:rsid w:val="001D347A"/>
    <w:rsid w:val="001E3A4A"/>
    <w:rsid w:val="00217DFC"/>
    <w:rsid w:val="00293004"/>
    <w:rsid w:val="002A46A3"/>
    <w:rsid w:val="002C75D3"/>
    <w:rsid w:val="002E395A"/>
    <w:rsid w:val="002F3DDF"/>
    <w:rsid w:val="003029DE"/>
    <w:rsid w:val="003114BF"/>
    <w:rsid w:val="00320379"/>
    <w:rsid w:val="00393A44"/>
    <w:rsid w:val="003A6499"/>
    <w:rsid w:val="003C1FCC"/>
    <w:rsid w:val="003C23FD"/>
    <w:rsid w:val="003C44E7"/>
    <w:rsid w:val="003C7C01"/>
    <w:rsid w:val="003E6F65"/>
    <w:rsid w:val="003F0775"/>
    <w:rsid w:val="003F723F"/>
    <w:rsid w:val="00424072"/>
    <w:rsid w:val="00436817"/>
    <w:rsid w:val="00462A3D"/>
    <w:rsid w:val="00462F45"/>
    <w:rsid w:val="004A0C13"/>
    <w:rsid w:val="004B5B5C"/>
    <w:rsid w:val="004E148F"/>
    <w:rsid w:val="00513375"/>
    <w:rsid w:val="00554C91"/>
    <w:rsid w:val="00561B84"/>
    <w:rsid w:val="00581E35"/>
    <w:rsid w:val="005825F4"/>
    <w:rsid w:val="00592275"/>
    <w:rsid w:val="0059271F"/>
    <w:rsid w:val="005C6BD3"/>
    <w:rsid w:val="005E0557"/>
    <w:rsid w:val="00614D3C"/>
    <w:rsid w:val="00633311"/>
    <w:rsid w:val="00695231"/>
    <w:rsid w:val="0069684F"/>
    <w:rsid w:val="006A44CA"/>
    <w:rsid w:val="006C4DB0"/>
    <w:rsid w:val="006C6239"/>
    <w:rsid w:val="006D425D"/>
    <w:rsid w:val="00714CB7"/>
    <w:rsid w:val="00731AF0"/>
    <w:rsid w:val="00743475"/>
    <w:rsid w:val="007A7B62"/>
    <w:rsid w:val="007B4960"/>
    <w:rsid w:val="007B6D50"/>
    <w:rsid w:val="007D6EF1"/>
    <w:rsid w:val="007E22D2"/>
    <w:rsid w:val="00850CFB"/>
    <w:rsid w:val="0087572B"/>
    <w:rsid w:val="00886E27"/>
    <w:rsid w:val="008946BF"/>
    <w:rsid w:val="008A5DE1"/>
    <w:rsid w:val="008F4B55"/>
    <w:rsid w:val="008F682B"/>
    <w:rsid w:val="00902C4D"/>
    <w:rsid w:val="009038C3"/>
    <w:rsid w:val="009102A4"/>
    <w:rsid w:val="0091742F"/>
    <w:rsid w:val="00932C08"/>
    <w:rsid w:val="00947065"/>
    <w:rsid w:val="00963649"/>
    <w:rsid w:val="0097634F"/>
    <w:rsid w:val="00981695"/>
    <w:rsid w:val="009C66E5"/>
    <w:rsid w:val="009D1BF0"/>
    <w:rsid w:val="009D30AF"/>
    <w:rsid w:val="00A01CFF"/>
    <w:rsid w:val="00A24116"/>
    <w:rsid w:val="00A33B28"/>
    <w:rsid w:val="00A52548"/>
    <w:rsid w:val="00A92755"/>
    <w:rsid w:val="00A939D4"/>
    <w:rsid w:val="00AC5AB6"/>
    <w:rsid w:val="00AE3ED7"/>
    <w:rsid w:val="00B061DD"/>
    <w:rsid w:val="00B06E7A"/>
    <w:rsid w:val="00B165EE"/>
    <w:rsid w:val="00B22D4D"/>
    <w:rsid w:val="00B23F97"/>
    <w:rsid w:val="00B40C28"/>
    <w:rsid w:val="00B67971"/>
    <w:rsid w:val="00B67DA4"/>
    <w:rsid w:val="00B73691"/>
    <w:rsid w:val="00B97F91"/>
    <w:rsid w:val="00BB6167"/>
    <w:rsid w:val="00BE41E0"/>
    <w:rsid w:val="00C04B80"/>
    <w:rsid w:val="00C1319D"/>
    <w:rsid w:val="00C80F47"/>
    <w:rsid w:val="00C830C5"/>
    <w:rsid w:val="00CC13A2"/>
    <w:rsid w:val="00D42EEA"/>
    <w:rsid w:val="00D71133"/>
    <w:rsid w:val="00D872C5"/>
    <w:rsid w:val="00DB6E3F"/>
    <w:rsid w:val="00E05851"/>
    <w:rsid w:val="00E13F16"/>
    <w:rsid w:val="00E2007C"/>
    <w:rsid w:val="00E25AA4"/>
    <w:rsid w:val="00E61593"/>
    <w:rsid w:val="00E84D92"/>
    <w:rsid w:val="00EA2E71"/>
    <w:rsid w:val="00EB3550"/>
    <w:rsid w:val="00F00077"/>
    <w:rsid w:val="00F13C87"/>
    <w:rsid w:val="00F27697"/>
    <w:rsid w:val="00F35BEC"/>
    <w:rsid w:val="00F70F35"/>
    <w:rsid w:val="00F76519"/>
    <w:rsid w:val="00F93A1D"/>
    <w:rsid w:val="00FA347C"/>
    <w:rsid w:val="00FE67C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65DDE80-BABE-4A3A-9AD3-C6A91DF79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6D50"/>
    <w:pPr>
      <w:bidi/>
      <w:spacing w:after="0" w:line="240" w:lineRule="auto"/>
    </w:pPr>
    <w:rPr>
      <w:rFonts w:ascii="Times New Roman" w:eastAsia="Times New Roman" w:hAnsi="Times New Roman" w:cs="Times New Roman"/>
      <w:sz w:val="24"/>
      <w:szCs w:val="24"/>
      <w:lang w:bidi="ar-JO"/>
    </w:rPr>
  </w:style>
  <w:style w:type="paragraph" w:styleId="Heading1">
    <w:name w:val="heading 1"/>
    <w:aliases w:val="H1,1 ghost,g,title,1,v1,Heading No. L1,H1-Heading 1,Header 1,l1,Legal Line 1,head 1,list 1,II+,I,Heading1,a,1st level,textst level,heading 1,H11,H12,H13,H14,h11,1st level1,l11,11,textst level1,h12,1st level2,l12,12,textst level2,h13,1st level3"/>
    <w:basedOn w:val="Normal"/>
    <w:next w:val="Normal"/>
    <w:link w:val="Heading1Char"/>
    <w:qFormat/>
    <w:rsid w:val="007B6D50"/>
    <w:pPr>
      <w:keepNext/>
      <w:spacing w:before="240" w:after="60"/>
      <w:outlineLvl w:val="0"/>
    </w:pPr>
    <w:rPr>
      <w:rFonts w:ascii="Arial" w:hAnsi="Arial" w:cs="Arial"/>
      <w:b/>
      <w:bCs/>
      <w:kern w:val="32"/>
      <w:sz w:val="32"/>
      <w:szCs w:val="32"/>
    </w:rPr>
  </w:style>
  <w:style w:type="paragraph" w:styleId="Heading2">
    <w:name w:val="heading 2"/>
    <w:aliases w:val="DELL 2 STS,h2,Major,heading 2,2,sub-sect,Subhead A,H2,2 headline,h,Heading 2 Hidden,ClassHeading,2zaid2,2nd level,Titre3,Module Name,HD2,Heading 2rh,Header 2,Reset numbering,B.2 Heading 2,A.1 Heading 2,H2-Heading 2,l2,Header2,22,heading2,list2"/>
    <w:basedOn w:val="Normal"/>
    <w:next w:val="Normal"/>
    <w:link w:val="Heading2Char"/>
    <w:qFormat/>
    <w:rsid w:val="007B6D50"/>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 ghost Char,g Char,title Char,1 Char,v1 Char,Heading No. L1 Char,H1-Heading 1 Char,Header 1 Char,l1 Char,Legal Line 1 Char,head 1 Char,list 1 Char,II+ Char,I Char,Heading1 Char,a Char,1st level Char,textst level Char,H11 Char"/>
    <w:basedOn w:val="DefaultParagraphFont"/>
    <w:link w:val="Heading1"/>
    <w:rsid w:val="007B6D50"/>
    <w:rPr>
      <w:rFonts w:ascii="Arial" w:eastAsia="Times New Roman" w:hAnsi="Arial" w:cs="Arial"/>
      <w:b/>
      <w:bCs/>
      <w:kern w:val="32"/>
      <w:sz w:val="32"/>
      <w:szCs w:val="32"/>
      <w:lang w:bidi="ar-JO"/>
    </w:rPr>
  </w:style>
  <w:style w:type="character" w:customStyle="1" w:styleId="Heading2Char">
    <w:name w:val="Heading 2 Char"/>
    <w:aliases w:val="DELL 2 STS Char,h2 Char,Major Char,heading 2 Char,2 Char,sub-sect Char,Subhead A Char,H2 Char,2 headline Char,h Char,Heading 2 Hidden Char,ClassHeading Char,2zaid2 Char,2nd level Char,Titre3 Char,Module Name Char,HD2 Char,Heading 2rh Char"/>
    <w:basedOn w:val="DefaultParagraphFont"/>
    <w:link w:val="Heading2"/>
    <w:rsid w:val="007B6D50"/>
    <w:rPr>
      <w:rFonts w:ascii="Arial" w:eastAsia="Times New Roman" w:hAnsi="Arial" w:cs="Arial"/>
      <w:b/>
      <w:bCs/>
      <w:i/>
      <w:iCs/>
      <w:sz w:val="28"/>
      <w:szCs w:val="28"/>
      <w:lang w:bidi="ar-JO"/>
    </w:rPr>
  </w:style>
  <w:style w:type="paragraph" w:styleId="Footer">
    <w:name w:val="footer"/>
    <w:basedOn w:val="Normal"/>
    <w:link w:val="FooterChar"/>
    <w:uiPriority w:val="99"/>
    <w:rsid w:val="007B6D50"/>
    <w:pPr>
      <w:tabs>
        <w:tab w:val="center" w:pos="4153"/>
        <w:tab w:val="right" w:pos="8306"/>
      </w:tabs>
    </w:pPr>
    <w:rPr>
      <w:rFonts w:cs="Traditional Arabic"/>
      <w:sz w:val="20"/>
      <w:szCs w:val="20"/>
      <w:lang w:bidi="ar-SA"/>
    </w:rPr>
  </w:style>
  <w:style w:type="character" w:customStyle="1" w:styleId="FooterChar">
    <w:name w:val="Footer Char"/>
    <w:basedOn w:val="DefaultParagraphFont"/>
    <w:link w:val="Footer"/>
    <w:uiPriority w:val="99"/>
    <w:rsid w:val="007B6D50"/>
    <w:rPr>
      <w:rFonts w:ascii="Times New Roman" w:eastAsia="Times New Roman" w:hAnsi="Times New Roman" w:cs="Traditional Arabic"/>
      <w:sz w:val="20"/>
      <w:szCs w:val="20"/>
    </w:rPr>
  </w:style>
  <w:style w:type="paragraph" w:styleId="BodyText">
    <w:name w:val="Body Text"/>
    <w:basedOn w:val="Normal"/>
    <w:link w:val="BodyTextChar"/>
    <w:rsid w:val="007B6D50"/>
    <w:pPr>
      <w:jc w:val="lowKashida"/>
    </w:pPr>
    <w:rPr>
      <w:rFonts w:cs="DecoType Naskh Special"/>
      <w:b/>
      <w:bCs/>
      <w:sz w:val="20"/>
      <w:szCs w:val="36"/>
      <w:lang w:bidi="ar-SA"/>
    </w:rPr>
  </w:style>
  <w:style w:type="character" w:customStyle="1" w:styleId="BodyTextChar">
    <w:name w:val="Body Text Char"/>
    <w:basedOn w:val="DefaultParagraphFont"/>
    <w:link w:val="BodyText"/>
    <w:rsid w:val="007B6D50"/>
    <w:rPr>
      <w:rFonts w:ascii="Times New Roman" w:eastAsia="Times New Roman" w:hAnsi="Times New Roman" w:cs="DecoType Naskh Special"/>
      <w:b/>
      <w:bCs/>
      <w:sz w:val="20"/>
      <w:szCs w:val="36"/>
    </w:rPr>
  </w:style>
  <w:style w:type="character" w:customStyle="1" w:styleId="tahoma121">
    <w:name w:val="tahoma121"/>
    <w:rsid w:val="007B6D50"/>
    <w:rPr>
      <w:rFonts w:ascii="Tahoma" w:hAnsi="Tahoma" w:cs="Tahoma" w:hint="default"/>
      <w:b w:val="0"/>
      <w:bCs w:val="0"/>
      <w:sz w:val="18"/>
      <w:szCs w:val="18"/>
    </w:rPr>
  </w:style>
  <w:style w:type="character" w:styleId="PageNumber">
    <w:name w:val="page number"/>
    <w:basedOn w:val="DefaultParagraphFont"/>
    <w:rsid w:val="007B6D50"/>
  </w:style>
  <w:style w:type="character" w:styleId="Hyperlink">
    <w:name w:val="Hyperlink"/>
    <w:uiPriority w:val="99"/>
    <w:rsid w:val="007B6D50"/>
    <w:rPr>
      <w:color w:val="0000FF"/>
      <w:u w:val="single"/>
    </w:rPr>
  </w:style>
  <w:style w:type="paragraph" w:styleId="ListParagraph">
    <w:name w:val="List Paragraph"/>
    <w:basedOn w:val="Normal"/>
    <w:link w:val="ListParagraphChar"/>
    <w:uiPriority w:val="34"/>
    <w:qFormat/>
    <w:rsid w:val="007B6D50"/>
    <w:pPr>
      <w:spacing w:after="200" w:line="276" w:lineRule="auto"/>
      <w:ind w:left="720"/>
      <w:contextualSpacing/>
    </w:pPr>
    <w:rPr>
      <w:rFonts w:ascii="Calibri" w:eastAsia="Calibri" w:hAnsi="Calibri" w:cs="Arial"/>
      <w:sz w:val="22"/>
      <w:szCs w:val="22"/>
      <w:lang w:bidi="ar-SA"/>
    </w:rPr>
  </w:style>
  <w:style w:type="paragraph" w:styleId="TOC1">
    <w:name w:val="toc 1"/>
    <w:basedOn w:val="Normal"/>
    <w:next w:val="Normal"/>
    <w:autoRedefine/>
    <w:uiPriority w:val="39"/>
    <w:rsid w:val="007B6D50"/>
  </w:style>
  <w:style w:type="paragraph" w:styleId="TOC2">
    <w:name w:val="toc 2"/>
    <w:basedOn w:val="Normal"/>
    <w:next w:val="Normal"/>
    <w:autoRedefine/>
    <w:uiPriority w:val="39"/>
    <w:rsid w:val="007B6D50"/>
    <w:pPr>
      <w:ind w:left="240"/>
    </w:pPr>
  </w:style>
  <w:style w:type="paragraph" w:styleId="TOC3">
    <w:name w:val="toc 3"/>
    <w:basedOn w:val="Normal"/>
    <w:next w:val="Normal"/>
    <w:autoRedefine/>
    <w:uiPriority w:val="39"/>
    <w:rsid w:val="007B6D50"/>
    <w:pPr>
      <w:ind w:left="480"/>
    </w:pPr>
  </w:style>
  <w:style w:type="paragraph" w:styleId="BalloonText">
    <w:name w:val="Balloon Text"/>
    <w:basedOn w:val="Normal"/>
    <w:link w:val="BalloonTextChar"/>
    <w:uiPriority w:val="99"/>
    <w:semiHidden/>
    <w:unhideWhenUsed/>
    <w:rsid w:val="007B6D50"/>
    <w:rPr>
      <w:rFonts w:ascii="Tahoma" w:hAnsi="Tahoma" w:cs="Tahoma"/>
      <w:sz w:val="16"/>
      <w:szCs w:val="16"/>
    </w:rPr>
  </w:style>
  <w:style w:type="character" w:customStyle="1" w:styleId="BalloonTextChar">
    <w:name w:val="Balloon Text Char"/>
    <w:basedOn w:val="DefaultParagraphFont"/>
    <w:link w:val="BalloonText"/>
    <w:uiPriority w:val="99"/>
    <w:semiHidden/>
    <w:rsid w:val="007B6D50"/>
    <w:rPr>
      <w:rFonts w:ascii="Tahoma" w:eastAsia="Times New Roman" w:hAnsi="Tahoma" w:cs="Tahoma"/>
      <w:sz w:val="16"/>
      <w:szCs w:val="16"/>
      <w:lang w:bidi="ar-JO"/>
    </w:rPr>
  </w:style>
  <w:style w:type="table" w:styleId="TableGrid">
    <w:name w:val="Table Grid"/>
    <w:basedOn w:val="TableNormal"/>
    <w:uiPriority w:val="59"/>
    <w:rsid w:val="009816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locked/>
    <w:rsid w:val="00D71133"/>
    <w:rPr>
      <w:rFonts w:ascii="Calibri" w:eastAsia="Calibri" w:hAnsi="Calibri" w:cs="Arial"/>
    </w:rPr>
  </w:style>
  <w:style w:type="paragraph" w:styleId="Header">
    <w:name w:val="header"/>
    <w:basedOn w:val="Normal"/>
    <w:link w:val="HeaderChar"/>
    <w:uiPriority w:val="99"/>
    <w:unhideWhenUsed/>
    <w:rsid w:val="00A24116"/>
    <w:pPr>
      <w:tabs>
        <w:tab w:val="center" w:pos="4153"/>
        <w:tab w:val="right" w:pos="8306"/>
      </w:tabs>
    </w:pPr>
  </w:style>
  <w:style w:type="character" w:customStyle="1" w:styleId="HeaderChar">
    <w:name w:val="Header Char"/>
    <w:basedOn w:val="DefaultParagraphFont"/>
    <w:link w:val="Header"/>
    <w:uiPriority w:val="99"/>
    <w:rsid w:val="00A24116"/>
    <w:rPr>
      <w:rFonts w:ascii="Times New Roman" w:eastAsia="Times New Roman" w:hAnsi="Times New Roman" w:cs="Times New Roman"/>
      <w:sz w:val="24"/>
      <w:szCs w:val="24"/>
      <w:lang w:bidi="ar-J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0645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432</Words>
  <Characters>2468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Eyad O. Fakhouri</dc:creator>
  <cp:keywords/>
  <dc:description/>
  <cp:lastModifiedBy>Mohammed Al Husban</cp:lastModifiedBy>
  <cp:revision>7</cp:revision>
  <cp:lastPrinted>2017-04-05T06:33:00Z</cp:lastPrinted>
  <dcterms:created xsi:type="dcterms:W3CDTF">2017-11-13T10:54:00Z</dcterms:created>
  <dcterms:modified xsi:type="dcterms:W3CDTF">2017-11-13T11:15:00Z</dcterms:modified>
</cp:coreProperties>
</file>